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5" w:rsidRDefault="00A5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-310515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A45" w:rsidRPr="00A53A45" w:rsidRDefault="00A53A45" w:rsidP="00A53A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3A45">
        <w:rPr>
          <w:rFonts w:ascii="Times New Roman" w:hAnsi="Times New Roman" w:cs="Times New Roman"/>
          <w:sz w:val="40"/>
          <w:szCs w:val="40"/>
        </w:rPr>
        <w:t>Управление Федеральной антимонопольной службы по Хабаровскому краю</w:t>
      </w:r>
    </w:p>
    <w:p w:rsidR="00A53A45" w:rsidRPr="00A53A45" w:rsidRDefault="00A53A45" w:rsidP="00A5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A4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53A45" w:rsidRPr="00A53A45" w:rsidRDefault="00A53A45" w:rsidP="00A5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A45">
        <w:rPr>
          <w:rFonts w:ascii="Times New Roman" w:hAnsi="Times New Roman" w:cs="Times New Roman"/>
          <w:sz w:val="28"/>
          <w:szCs w:val="28"/>
        </w:rPr>
        <w:t>680000, г. Хабаровск, ул. Запарина, 67</w:t>
      </w:r>
    </w:p>
    <w:p w:rsidR="00A53A45" w:rsidRDefault="00A53A45" w:rsidP="00A5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3A45" w:rsidRDefault="00A53A45" w:rsidP="00A5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A53A45" w:rsidTr="00A53A45">
        <w:tc>
          <w:tcPr>
            <w:tcW w:w="3509" w:type="dxa"/>
          </w:tcPr>
          <w:p w:rsidR="00A53A45" w:rsidRPr="00A53A45" w:rsidRDefault="00A53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8D3" w:rsidRPr="00445A85" w:rsidRDefault="005F28D3" w:rsidP="005F28D3">
      <w:pPr>
        <w:pStyle w:val="Default"/>
        <w:ind w:firstLine="567"/>
        <w:jc w:val="center"/>
        <w:rPr>
          <w:b/>
          <w:sz w:val="27"/>
          <w:szCs w:val="27"/>
        </w:rPr>
      </w:pPr>
      <w:r w:rsidRPr="00445A85">
        <w:rPr>
          <w:b/>
          <w:sz w:val="27"/>
          <w:szCs w:val="27"/>
        </w:rPr>
        <w:t>Обзор</w:t>
      </w:r>
    </w:p>
    <w:p w:rsidR="005F28D3" w:rsidRPr="00445A85" w:rsidRDefault="005F28D3" w:rsidP="005F28D3">
      <w:pPr>
        <w:pStyle w:val="Default"/>
        <w:ind w:firstLine="567"/>
        <w:jc w:val="center"/>
        <w:rPr>
          <w:b/>
          <w:sz w:val="27"/>
          <w:szCs w:val="27"/>
        </w:rPr>
      </w:pPr>
      <w:r w:rsidRPr="00445A85">
        <w:rPr>
          <w:b/>
          <w:sz w:val="27"/>
          <w:szCs w:val="27"/>
        </w:rPr>
        <w:t xml:space="preserve"> практики типовых нарушений антимонопольного законодательства органами местного самоуправления </w:t>
      </w:r>
    </w:p>
    <w:p w:rsidR="004E6C84" w:rsidRPr="00445A85" w:rsidRDefault="004E6C84" w:rsidP="005F28D3">
      <w:pPr>
        <w:pStyle w:val="Default"/>
        <w:ind w:firstLine="567"/>
        <w:jc w:val="center"/>
        <w:rPr>
          <w:b/>
          <w:sz w:val="27"/>
          <w:szCs w:val="27"/>
        </w:rPr>
      </w:pPr>
      <w:r w:rsidRPr="00445A85">
        <w:rPr>
          <w:b/>
          <w:sz w:val="27"/>
          <w:szCs w:val="27"/>
        </w:rPr>
        <w:t>в 2013 году</w:t>
      </w:r>
    </w:p>
    <w:p w:rsidR="005F28D3" w:rsidRPr="00445A85" w:rsidRDefault="005F28D3" w:rsidP="005F28D3">
      <w:pPr>
        <w:pStyle w:val="Default"/>
        <w:ind w:firstLine="567"/>
        <w:jc w:val="center"/>
        <w:rPr>
          <w:b/>
          <w:sz w:val="27"/>
          <w:szCs w:val="27"/>
        </w:rPr>
      </w:pPr>
    </w:p>
    <w:p w:rsidR="004E6C84" w:rsidRPr="00445A85" w:rsidRDefault="004E6C84" w:rsidP="004E6C84">
      <w:pPr>
        <w:pStyle w:val="3"/>
        <w:ind w:left="0" w:right="282" w:firstLine="720"/>
        <w:jc w:val="both"/>
        <w:rPr>
          <w:b/>
          <w:sz w:val="27"/>
          <w:szCs w:val="27"/>
        </w:rPr>
      </w:pPr>
    </w:p>
    <w:p w:rsidR="004E6C84" w:rsidRPr="00445A85" w:rsidRDefault="00D41A9D" w:rsidP="004E6C84">
      <w:pPr>
        <w:pStyle w:val="3"/>
        <w:ind w:left="0" w:right="-1" w:firstLine="720"/>
        <w:jc w:val="both"/>
        <w:rPr>
          <w:sz w:val="27"/>
          <w:szCs w:val="27"/>
        </w:rPr>
      </w:pPr>
      <w:r w:rsidRPr="00445A85">
        <w:rPr>
          <w:b/>
          <w:sz w:val="27"/>
          <w:szCs w:val="27"/>
          <w:lang w:val="en-US"/>
        </w:rPr>
        <w:t>I</w:t>
      </w:r>
      <w:r w:rsidRPr="00445A85">
        <w:rPr>
          <w:b/>
          <w:sz w:val="27"/>
          <w:szCs w:val="27"/>
        </w:rPr>
        <w:t>. Статистика</w:t>
      </w:r>
      <w:r w:rsidR="006512B8" w:rsidRPr="00445A85">
        <w:rPr>
          <w:b/>
          <w:sz w:val="27"/>
          <w:szCs w:val="27"/>
        </w:rPr>
        <w:t xml:space="preserve"> нарушения органами власти и органами местного с</w:t>
      </w:r>
      <w:r w:rsidR="006512B8" w:rsidRPr="00445A85">
        <w:rPr>
          <w:b/>
          <w:sz w:val="27"/>
          <w:szCs w:val="27"/>
        </w:rPr>
        <w:t>а</w:t>
      </w:r>
      <w:r w:rsidR="006512B8" w:rsidRPr="00445A85">
        <w:rPr>
          <w:b/>
          <w:sz w:val="27"/>
          <w:szCs w:val="27"/>
        </w:rPr>
        <w:t>моуправления антимонопольного законодательства</w:t>
      </w:r>
      <w:r w:rsidRPr="00445A85">
        <w:rPr>
          <w:b/>
          <w:sz w:val="27"/>
          <w:szCs w:val="27"/>
        </w:rPr>
        <w:t xml:space="preserve"> </w:t>
      </w:r>
    </w:p>
    <w:p w:rsidR="00993F37" w:rsidRPr="00445A85" w:rsidRDefault="00993F37" w:rsidP="004E6C84">
      <w:pPr>
        <w:pStyle w:val="3"/>
        <w:ind w:left="0" w:right="-1" w:firstLine="720"/>
        <w:jc w:val="both"/>
        <w:rPr>
          <w:sz w:val="27"/>
          <w:szCs w:val="27"/>
        </w:rPr>
      </w:pPr>
    </w:p>
    <w:p w:rsidR="006512B8" w:rsidRPr="00445A85" w:rsidRDefault="006512B8" w:rsidP="004E6C84">
      <w:pPr>
        <w:pStyle w:val="3"/>
        <w:ind w:left="0" w:right="-1" w:firstLine="720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В 2013 году Хабаровским УФАС России рассмотрено 187 дел о наруш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нии органами власти и органами местного самоуправления антимонопольного законодательства, в 64 случаях факты нарушения подтвердились. По результ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там рассмотрения дел выдано 46 предписаний о прекращении нарушения ант</w:t>
      </w:r>
      <w:r w:rsidRPr="00445A85">
        <w:rPr>
          <w:sz w:val="27"/>
          <w:szCs w:val="27"/>
        </w:rPr>
        <w:t>и</w:t>
      </w:r>
      <w:r w:rsidRPr="00445A85">
        <w:rPr>
          <w:sz w:val="27"/>
          <w:szCs w:val="27"/>
        </w:rPr>
        <w:t>монопольного законодательства, 42 из которых исполнены в установленный срок. 4 предписания находятся в стадии исполнения.</w:t>
      </w:r>
    </w:p>
    <w:p w:rsidR="006512B8" w:rsidRPr="00445A85" w:rsidRDefault="006512B8" w:rsidP="004E6C84">
      <w:pPr>
        <w:pStyle w:val="3"/>
        <w:ind w:left="0" w:right="-1" w:firstLine="720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В разрезе статей нарушения выглядят следующим образом:</w:t>
      </w:r>
    </w:p>
    <w:p w:rsidR="00360266" w:rsidRPr="00445A85" w:rsidRDefault="006512B8" w:rsidP="004E6C84">
      <w:pPr>
        <w:pStyle w:val="3"/>
        <w:ind w:left="0" w:right="-1" w:firstLine="720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- совершение действий (бездействия), принятие актов, которые приводят или могут привести к недопущению, ограничению, устранению конкуренции – 28 нарушений (незаконное предоставление преференций, необоснованное пр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пятствование осуществлению деятельности хозяйствующими субъектами, над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ление хозяйствующего субъекта властными функциями, прочие нарушения)</w:t>
      </w:r>
      <w:r w:rsidR="00360266" w:rsidRPr="00445A85">
        <w:rPr>
          <w:sz w:val="27"/>
          <w:szCs w:val="27"/>
        </w:rPr>
        <w:t>,</w:t>
      </w:r>
    </w:p>
    <w:p w:rsidR="00360266" w:rsidRPr="00445A85" w:rsidRDefault="00360266" w:rsidP="004E6C84">
      <w:pPr>
        <w:pStyle w:val="3"/>
        <w:ind w:left="0" w:right="-1" w:firstLine="720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- заключение недопустимого в соответствии с антимонопольным закон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дательством соглашения либо осуществление недопустимых в соответствии с антимонопольным законодательством согласованных действий – 9 нарушений (ограничение доступа на рынок хозяйствующих субъектов),</w:t>
      </w:r>
    </w:p>
    <w:p w:rsidR="00360266" w:rsidRPr="00445A85" w:rsidRDefault="00360266" w:rsidP="004E6C84">
      <w:pPr>
        <w:pStyle w:val="3"/>
        <w:ind w:left="0" w:right="-1" w:firstLine="720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- нарушение антимонопольных требований к торгам, запросу котировок цен – 24 нарушения (необоснованное ограничение доступа к участию в торгах, запросу котировок цен, создание преимущественных условий, ограничение ко</w:t>
      </w:r>
      <w:r w:rsidRPr="00445A85">
        <w:rPr>
          <w:sz w:val="27"/>
          <w:szCs w:val="27"/>
        </w:rPr>
        <w:t>н</w:t>
      </w:r>
      <w:r w:rsidRPr="00445A85">
        <w:rPr>
          <w:sz w:val="27"/>
          <w:szCs w:val="27"/>
        </w:rPr>
        <w:t>куренции между участниками торгов, запроса котировок цен, прочие наруш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ния),</w:t>
      </w:r>
    </w:p>
    <w:p w:rsidR="00360266" w:rsidRPr="00445A85" w:rsidRDefault="00360266" w:rsidP="004E6C84">
      <w:pPr>
        <w:pStyle w:val="3"/>
        <w:ind w:left="0" w:right="-1" w:firstLine="720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- нарушение порядка заключения договоров в отношении публичного имущества – 3 нарушения.</w:t>
      </w:r>
    </w:p>
    <w:p w:rsidR="0022109B" w:rsidRPr="00445A85" w:rsidRDefault="0022109B" w:rsidP="004E6C84">
      <w:pPr>
        <w:pStyle w:val="3"/>
        <w:ind w:left="0" w:right="-1" w:firstLine="720"/>
        <w:jc w:val="both"/>
        <w:rPr>
          <w:sz w:val="27"/>
          <w:szCs w:val="27"/>
        </w:rPr>
      </w:pPr>
      <w:r w:rsidRPr="00445A85">
        <w:rPr>
          <w:sz w:val="27"/>
          <w:szCs w:val="27"/>
        </w:rPr>
        <w:t xml:space="preserve">Из общего количества нарушений </w:t>
      </w:r>
      <w:r w:rsidR="00445A85" w:rsidRPr="00445A85">
        <w:rPr>
          <w:sz w:val="27"/>
          <w:szCs w:val="27"/>
        </w:rPr>
        <w:t xml:space="preserve">63 (98,43%) </w:t>
      </w:r>
      <w:r w:rsidRPr="00445A85">
        <w:rPr>
          <w:sz w:val="27"/>
          <w:szCs w:val="27"/>
        </w:rPr>
        <w:t>нарушени</w:t>
      </w:r>
      <w:r w:rsidR="00445A85" w:rsidRPr="00445A85">
        <w:rPr>
          <w:sz w:val="27"/>
          <w:szCs w:val="27"/>
        </w:rPr>
        <w:t>я</w:t>
      </w:r>
      <w:r w:rsidRPr="00445A85">
        <w:rPr>
          <w:sz w:val="27"/>
          <w:szCs w:val="27"/>
        </w:rPr>
        <w:t xml:space="preserve"> допущено орг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 xml:space="preserve">нами местного самоуправления. </w:t>
      </w:r>
    </w:p>
    <w:p w:rsidR="006512B8" w:rsidRPr="00445A85" w:rsidRDefault="00360266" w:rsidP="004E6C84">
      <w:pPr>
        <w:pStyle w:val="3"/>
        <w:ind w:left="0" w:right="-1" w:firstLine="720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За нарушение антимонопольного законодательства 26 должностных лиц властных органов привлечено к административной ответственности с примен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lastRenderedPageBreak/>
        <w:t>нием меры ответственности в виде административного штрафа на общую сумму 391000,00 руб.</w:t>
      </w:r>
      <w:r w:rsidR="006512B8" w:rsidRPr="00445A85">
        <w:rPr>
          <w:sz w:val="27"/>
          <w:szCs w:val="27"/>
        </w:rPr>
        <w:t xml:space="preserve"> </w:t>
      </w:r>
    </w:p>
    <w:p w:rsidR="00D41A9D" w:rsidRPr="00445A85" w:rsidRDefault="00D41A9D" w:rsidP="004E6C84">
      <w:pPr>
        <w:pStyle w:val="3"/>
        <w:ind w:left="0" w:right="-1" w:firstLine="720"/>
        <w:jc w:val="both"/>
        <w:rPr>
          <w:b/>
          <w:sz w:val="27"/>
          <w:szCs w:val="27"/>
        </w:rPr>
      </w:pPr>
    </w:p>
    <w:p w:rsidR="004E6C84" w:rsidRPr="00445A85" w:rsidRDefault="00D41A9D" w:rsidP="004E6C84">
      <w:pPr>
        <w:pStyle w:val="3"/>
        <w:ind w:left="0" w:right="-1" w:firstLine="720"/>
        <w:jc w:val="both"/>
        <w:rPr>
          <w:b/>
          <w:sz w:val="27"/>
          <w:szCs w:val="27"/>
        </w:rPr>
      </w:pPr>
      <w:r w:rsidRPr="00445A85">
        <w:rPr>
          <w:b/>
          <w:sz w:val="27"/>
          <w:szCs w:val="27"/>
          <w:lang w:val="en-US"/>
        </w:rPr>
        <w:t>II</w:t>
      </w:r>
      <w:r w:rsidRPr="00445A85">
        <w:rPr>
          <w:b/>
          <w:sz w:val="27"/>
          <w:szCs w:val="27"/>
        </w:rPr>
        <w:t>. Требования антимонопольного законодательства в типовых с</w:t>
      </w:r>
      <w:r w:rsidRPr="00445A85">
        <w:rPr>
          <w:b/>
          <w:sz w:val="27"/>
          <w:szCs w:val="27"/>
        </w:rPr>
        <w:t>и</w:t>
      </w:r>
      <w:r w:rsidRPr="00445A85">
        <w:rPr>
          <w:b/>
          <w:sz w:val="27"/>
          <w:szCs w:val="27"/>
        </w:rPr>
        <w:t>туациях деятельности органов местного самоуправления</w:t>
      </w:r>
    </w:p>
    <w:p w:rsidR="00D41A9D" w:rsidRPr="00445A85" w:rsidRDefault="00D41A9D" w:rsidP="004E6C84">
      <w:pPr>
        <w:pStyle w:val="3"/>
        <w:ind w:left="0" w:right="-1" w:firstLine="720"/>
        <w:jc w:val="both"/>
        <w:rPr>
          <w:sz w:val="27"/>
          <w:szCs w:val="27"/>
        </w:rPr>
      </w:pPr>
    </w:p>
    <w:p w:rsidR="00216FBA" w:rsidRPr="00445A85" w:rsidRDefault="00A04F07" w:rsidP="00A04F07">
      <w:pPr>
        <w:pStyle w:val="2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45A85">
        <w:rPr>
          <w:rFonts w:ascii="Times New Roman" w:eastAsia="Calibri" w:hAnsi="Times New Roman" w:cs="Times New Roman"/>
          <w:i/>
          <w:sz w:val="27"/>
          <w:szCs w:val="27"/>
        </w:rPr>
        <w:t xml:space="preserve">1. </w:t>
      </w:r>
      <w:r w:rsidR="00BF505D" w:rsidRPr="00445A85">
        <w:rPr>
          <w:rFonts w:ascii="Times New Roman" w:eastAsia="Calibri" w:hAnsi="Times New Roman" w:cs="Times New Roman"/>
          <w:i/>
          <w:sz w:val="27"/>
          <w:szCs w:val="27"/>
        </w:rPr>
        <w:t>П</w:t>
      </w:r>
      <w:r w:rsidR="00216FBA" w:rsidRPr="00445A85">
        <w:rPr>
          <w:rFonts w:ascii="Times New Roman" w:eastAsia="Calibri" w:hAnsi="Times New Roman" w:cs="Times New Roman"/>
          <w:i/>
          <w:sz w:val="27"/>
          <w:szCs w:val="27"/>
        </w:rPr>
        <w:t>ереда</w:t>
      </w:r>
      <w:r w:rsidR="008F35DE">
        <w:rPr>
          <w:rFonts w:ascii="Times New Roman" w:eastAsia="Calibri" w:hAnsi="Times New Roman" w:cs="Times New Roman"/>
          <w:i/>
          <w:sz w:val="27"/>
          <w:szCs w:val="27"/>
        </w:rPr>
        <w:t>ча</w:t>
      </w:r>
      <w:r w:rsidR="00216FBA" w:rsidRPr="00445A85">
        <w:rPr>
          <w:rFonts w:ascii="Times New Roman" w:eastAsia="Calibri" w:hAnsi="Times New Roman" w:cs="Times New Roman"/>
          <w:i/>
          <w:sz w:val="27"/>
          <w:szCs w:val="27"/>
        </w:rPr>
        <w:t xml:space="preserve"> в пользование объектов муниципальной собственности хозя</w:t>
      </w:r>
      <w:r w:rsidR="00216FBA" w:rsidRPr="00445A85">
        <w:rPr>
          <w:rFonts w:ascii="Times New Roman" w:eastAsia="Calibri" w:hAnsi="Times New Roman" w:cs="Times New Roman"/>
          <w:i/>
          <w:sz w:val="27"/>
          <w:szCs w:val="27"/>
        </w:rPr>
        <w:t>й</w:t>
      </w:r>
      <w:r w:rsidR="00216FBA" w:rsidRPr="00445A85">
        <w:rPr>
          <w:rFonts w:ascii="Times New Roman" w:eastAsia="Calibri" w:hAnsi="Times New Roman" w:cs="Times New Roman"/>
          <w:i/>
          <w:sz w:val="27"/>
          <w:szCs w:val="27"/>
        </w:rPr>
        <w:t>ствующим субъектам без проведения торгов и в отсутствие оснований, и</w:t>
      </w:r>
      <w:r w:rsidR="00216FBA" w:rsidRPr="00445A85">
        <w:rPr>
          <w:rFonts w:ascii="Times New Roman" w:eastAsia="Calibri" w:hAnsi="Times New Roman" w:cs="Times New Roman"/>
          <w:i/>
          <w:sz w:val="27"/>
          <w:szCs w:val="27"/>
        </w:rPr>
        <w:t>с</w:t>
      </w:r>
      <w:r w:rsidR="00216FBA" w:rsidRPr="00445A85">
        <w:rPr>
          <w:rFonts w:ascii="Times New Roman" w:eastAsia="Calibri" w:hAnsi="Times New Roman" w:cs="Times New Roman"/>
          <w:i/>
          <w:sz w:val="27"/>
          <w:szCs w:val="27"/>
        </w:rPr>
        <w:t>ключающих обязанность их проведения</w:t>
      </w:r>
      <w:r w:rsidR="00734D96" w:rsidRPr="00445A85">
        <w:rPr>
          <w:rFonts w:ascii="Times New Roman" w:eastAsia="Calibri" w:hAnsi="Times New Roman" w:cs="Times New Roman"/>
          <w:i/>
          <w:sz w:val="27"/>
          <w:szCs w:val="27"/>
        </w:rPr>
        <w:t>, а также без согласования с антимон</w:t>
      </w:r>
      <w:r w:rsidR="00734D96" w:rsidRPr="00445A85">
        <w:rPr>
          <w:rFonts w:ascii="Times New Roman" w:eastAsia="Calibri" w:hAnsi="Times New Roman" w:cs="Times New Roman"/>
          <w:i/>
          <w:sz w:val="27"/>
          <w:szCs w:val="27"/>
        </w:rPr>
        <w:t>о</w:t>
      </w:r>
      <w:r w:rsidR="00734D96" w:rsidRPr="00445A85">
        <w:rPr>
          <w:rFonts w:ascii="Times New Roman" w:eastAsia="Calibri" w:hAnsi="Times New Roman" w:cs="Times New Roman"/>
          <w:i/>
          <w:sz w:val="27"/>
          <w:szCs w:val="27"/>
        </w:rPr>
        <w:t>польным органом предоставления муниципальных преференций</w:t>
      </w:r>
      <w:r w:rsidR="00216FBA" w:rsidRPr="00445A85">
        <w:rPr>
          <w:rFonts w:ascii="Times New Roman" w:eastAsia="Calibri" w:hAnsi="Times New Roman" w:cs="Times New Roman"/>
          <w:i/>
          <w:sz w:val="27"/>
          <w:szCs w:val="27"/>
        </w:rPr>
        <w:t>.</w:t>
      </w:r>
    </w:p>
    <w:p w:rsidR="00B00AB2" w:rsidRPr="00445A85" w:rsidRDefault="00BF505D" w:rsidP="00A04F07">
      <w:pPr>
        <w:pStyle w:val="2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В соответствии со</w:t>
      </w:r>
      <w:r w:rsidR="00B00AB2" w:rsidRPr="00445A8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00AB2" w:rsidRPr="00445A85">
        <w:rPr>
          <w:rFonts w:ascii="Times New Roman" w:hAnsi="Times New Roman" w:cs="Times New Roman"/>
          <w:sz w:val="27"/>
          <w:szCs w:val="27"/>
        </w:rPr>
        <w:t>стать</w:t>
      </w:r>
      <w:r w:rsidRPr="00445A85">
        <w:rPr>
          <w:rFonts w:ascii="Times New Roman" w:hAnsi="Times New Roman" w:cs="Times New Roman"/>
          <w:sz w:val="27"/>
          <w:szCs w:val="27"/>
        </w:rPr>
        <w:t>ей</w:t>
      </w:r>
      <w:r w:rsidR="00B00AB2" w:rsidRPr="00445A85">
        <w:rPr>
          <w:rFonts w:ascii="Times New Roman" w:hAnsi="Times New Roman" w:cs="Times New Roman"/>
          <w:sz w:val="27"/>
          <w:szCs w:val="27"/>
        </w:rPr>
        <w:t xml:space="preserve"> 17.1 Закона о защите конкуренции заключение договоров аренды, договоров безвозмездного пользования, договоров довер</w:t>
      </w:r>
      <w:r w:rsidR="00B00AB2" w:rsidRPr="00445A85">
        <w:rPr>
          <w:rFonts w:ascii="Times New Roman" w:hAnsi="Times New Roman" w:cs="Times New Roman"/>
          <w:sz w:val="27"/>
          <w:szCs w:val="27"/>
        </w:rPr>
        <w:t>и</w:t>
      </w:r>
      <w:r w:rsidR="00B00AB2" w:rsidRPr="00445A85">
        <w:rPr>
          <w:rFonts w:ascii="Times New Roman" w:hAnsi="Times New Roman" w:cs="Times New Roman"/>
          <w:sz w:val="27"/>
          <w:szCs w:val="27"/>
        </w:rPr>
        <w:t>тельного управления имуществом, иных договоров, предусматривающих пер</w:t>
      </w:r>
      <w:r w:rsidR="00B00AB2" w:rsidRPr="00445A85">
        <w:rPr>
          <w:rFonts w:ascii="Times New Roman" w:hAnsi="Times New Roman" w:cs="Times New Roman"/>
          <w:sz w:val="27"/>
          <w:szCs w:val="27"/>
        </w:rPr>
        <w:t>е</w:t>
      </w:r>
      <w:r w:rsidR="00B00AB2" w:rsidRPr="00445A85">
        <w:rPr>
          <w:rFonts w:ascii="Times New Roman" w:hAnsi="Times New Roman" w:cs="Times New Roman"/>
          <w:sz w:val="27"/>
          <w:szCs w:val="27"/>
        </w:rPr>
        <w:t>ход прав владения и (или) пользования в отношении государственного или м</w:t>
      </w:r>
      <w:r w:rsidR="00B00AB2" w:rsidRPr="00445A85">
        <w:rPr>
          <w:rFonts w:ascii="Times New Roman" w:hAnsi="Times New Roman" w:cs="Times New Roman"/>
          <w:sz w:val="27"/>
          <w:szCs w:val="27"/>
        </w:rPr>
        <w:t>у</w:t>
      </w:r>
      <w:r w:rsidR="00B00AB2" w:rsidRPr="00445A85">
        <w:rPr>
          <w:rFonts w:ascii="Times New Roman" w:hAnsi="Times New Roman" w:cs="Times New Roman"/>
          <w:sz w:val="27"/>
          <w:szCs w:val="27"/>
        </w:rPr>
        <w:t>ниципального имущества возможно только по результатам проведения конку</w:t>
      </w:r>
      <w:r w:rsidR="00B00AB2" w:rsidRPr="00445A85">
        <w:rPr>
          <w:rFonts w:ascii="Times New Roman" w:hAnsi="Times New Roman" w:cs="Times New Roman"/>
          <w:sz w:val="27"/>
          <w:szCs w:val="27"/>
        </w:rPr>
        <w:t>р</w:t>
      </w:r>
      <w:r w:rsidR="00B00AB2" w:rsidRPr="00445A85">
        <w:rPr>
          <w:rFonts w:ascii="Times New Roman" w:hAnsi="Times New Roman" w:cs="Times New Roman"/>
          <w:sz w:val="27"/>
          <w:szCs w:val="27"/>
        </w:rPr>
        <w:t>сов или аукционов на право заключения этих договоров, за исключением уст</w:t>
      </w:r>
      <w:r w:rsidR="00B00AB2" w:rsidRPr="00445A85">
        <w:rPr>
          <w:rFonts w:ascii="Times New Roman" w:hAnsi="Times New Roman" w:cs="Times New Roman"/>
          <w:sz w:val="27"/>
          <w:szCs w:val="27"/>
        </w:rPr>
        <w:t>а</w:t>
      </w:r>
      <w:r w:rsidR="00B00AB2" w:rsidRPr="00445A85">
        <w:rPr>
          <w:rFonts w:ascii="Times New Roman" w:hAnsi="Times New Roman" w:cs="Times New Roman"/>
          <w:sz w:val="27"/>
          <w:szCs w:val="27"/>
        </w:rPr>
        <w:t xml:space="preserve">новленных в частях 1 и 3 </w:t>
      </w:r>
      <w:r w:rsidR="00651E0B" w:rsidRPr="00445A85">
        <w:rPr>
          <w:rFonts w:ascii="Times New Roman" w:hAnsi="Times New Roman" w:cs="Times New Roman"/>
          <w:sz w:val="27"/>
          <w:szCs w:val="27"/>
        </w:rPr>
        <w:t>данной</w:t>
      </w:r>
      <w:r w:rsidR="00B00AB2" w:rsidRPr="00445A85">
        <w:rPr>
          <w:rFonts w:ascii="Times New Roman" w:hAnsi="Times New Roman" w:cs="Times New Roman"/>
          <w:sz w:val="27"/>
          <w:szCs w:val="27"/>
        </w:rPr>
        <w:t xml:space="preserve"> статьи случаев.</w:t>
      </w:r>
    </w:p>
    <w:p w:rsidR="00B00AB2" w:rsidRPr="00445A85" w:rsidRDefault="00B00AB2" w:rsidP="00A04F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Частью 1 статьи 15 Закона о защите конкуренции органам местного сам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управления запрещается принимать акты и осуществлять действия, которые приводят или могут привести к недопущению, ограничению или устранению конкуренции, в том числе предоставление государственных и муниципальных преференций в нарушение порядка, установленного главой 5 настоящего закона. </w:t>
      </w:r>
    </w:p>
    <w:p w:rsidR="00B00AB2" w:rsidRPr="00445A85" w:rsidRDefault="00B00AB2" w:rsidP="00A04F07">
      <w:pPr>
        <w:pStyle w:val="a8"/>
        <w:spacing w:before="0" w:beforeAutospacing="0" w:after="0" w:afterAutospacing="0"/>
        <w:ind w:right="-1"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Из данного положения следует, что достаточным основанием для вывода о нарушении части 1 статьи 15 Закона о защите конкуренции является создание условий, возможности для наступления последствий в виде недопущения, огр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ничения либо устранения конкуренции.</w:t>
      </w:r>
    </w:p>
    <w:p w:rsidR="00B00AB2" w:rsidRPr="00445A85" w:rsidRDefault="00B00AB2" w:rsidP="00A04F07">
      <w:pPr>
        <w:pStyle w:val="a8"/>
        <w:spacing w:before="0" w:beforeAutospacing="0" w:after="0" w:afterAutospacing="0"/>
        <w:ind w:right="-1"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В тех случаях, когда требуется проведение торгов, подразумевающее с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стязательность хозяйствующих субъектов, их непроведение, за исключением случаев, допускаемых законом, не может не влиять на конкуренцию, поскольку лишь при публичном объявлении торгов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нем.</w:t>
      </w:r>
    </w:p>
    <w:p w:rsidR="00B00AB2" w:rsidRPr="00445A85" w:rsidRDefault="00B00AB2" w:rsidP="00A04F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Передача муниципального имущества в пользование определенного хозя</w:t>
      </w:r>
      <w:r w:rsidRPr="00445A85">
        <w:rPr>
          <w:rFonts w:ascii="Times New Roman" w:hAnsi="Times New Roman" w:cs="Times New Roman"/>
          <w:sz w:val="27"/>
          <w:szCs w:val="27"/>
        </w:rPr>
        <w:t>й</w:t>
      </w:r>
      <w:r w:rsidRPr="00445A85">
        <w:rPr>
          <w:rFonts w:ascii="Times New Roman" w:hAnsi="Times New Roman" w:cs="Times New Roman"/>
          <w:sz w:val="27"/>
          <w:szCs w:val="27"/>
        </w:rPr>
        <w:t>ствующего субъекта, без соблюдения установленного законом публичного п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рядка, обеспечивает такому субъекту преимущественные условия осуществл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ния предпринимательской деятельности, исключает возможность иных хозяйс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вующих субъектов в равных (конкурентных) условиях претендовать на получ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ние муниципального имущества в пользование, ведет к недопущению конк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 xml:space="preserve">ренции за право обладания таким имуществом. </w:t>
      </w:r>
    </w:p>
    <w:p w:rsidR="00B00AB2" w:rsidRPr="00445A85" w:rsidRDefault="00B00AB2" w:rsidP="00A04F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соответствии с пунктом 20 статьи 4 Закона о защите конкуренции пр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 xml:space="preserve">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</w:t>
      </w:r>
      <w:hyperlink r:id="rId8" w:history="1">
        <w:r w:rsidRPr="00445A85">
          <w:rPr>
            <w:rFonts w:ascii="Times New Roman" w:hAnsi="Times New Roman" w:cs="Times New Roman"/>
            <w:sz w:val="27"/>
            <w:szCs w:val="27"/>
          </w:rPr>
          <w:t>объектов гр</w:t>
        </w:r>
        <w:r w:rsidRPr="00445A85">
          <w:rPr>
            <w:rFonts w:ascii="Times New Roman" w:hAnsi="Times New Roman" w:cs="Times New Roman"/>
            <w:sz w:val="27"/>
            <w:szCs w:val="27"/>
          </w:rPr>
          <w:t>а</w:t>
        </w:r>
        <w:r w:rsidRPr="00445A85">
          <w:rPr>
            <w:rFonts w:ascii="Times New Roman" w:hAnsi="Times New Roman" w:cs="Times New Roman"/>
            <w:sz w:val="27"/>
            <w:szCs w:val="27"/>
          </w:rPr>
          <w:t>жданских прав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либо путем предоставления имущественных льгот является м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ниципальной преференцией.</w:t>
      </w:r>
    </w:p>
    <w:p w:rsidR="00B00AB2" w:rsidRPr="00445A85" w:rsidRDefault="00B00AB2" w:rsidP="00A04F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Передача муниципального имущества хозяйствующему субъекту на бе</w:t>
      </w:r>
      <w:r w:rsidRPr="00445A85">
        <w:rPr>
          <w:rFonts w:ascii="Times New Roman" w:hAnsi="Times New Roman" w:cs="Times New Roman"/>
          <w:sz w:val="27"/>
          <w:szCs w:val="27"/>
        </w:rPr>
        <w:t>з</w:t>
      </w:r>
      <w:r w:rsidRPr="00445A85">
        <w:rPr>
          <w:rFonts w:ascii="Times New Roman" w:hAnsi="Times New Roman" w:cs="Times New Roman"/>
          <w:sz w:val="27"/>
          <w:szCs w:val="27"/>
        </w:rPr>
        <w:t xml:space="preserve">конкурсной основе, в отсутствие законодательно установленных оснований, в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 xml:space="preserve">понятии Закона о защите конкуренции является муниципальной преференцией, порядок предоставления которой установлен статьями 19, 20 данного закона. </w:t>
      </w:r>
    </w:p>
    <w:p w:rsidR="00216FBA" w:rsidRPr="00445A85" w:rsidRDefault="00B00AB2" w:rsidP="00A04F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Частью 3 статьи 19 Закона о защите конкуренции предусмотрено, что м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ниципальная преференция может быть предоставлена только с предварительн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го письменного согласия антимонопольного органа. </w:t>
      </w:r>
    </w:p>
    <w:p w:rsidR="00DE2F25" w:rsidRPr="00445A85" w:rsidRDefault="00E72FD9" w:rsidP="00A04F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Несоблюдение установленного порядка заключения договоров в отнош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нии муниципального имущества либо порядка предоставления муниципальных преференций, является нарушением запрета, установленного пунктом 7 части 1 статьи 15 Закона о защите конкуренции.</w:t>
      </w:r>
    </w:p>
    <w:p w:rsidR="00AC2D2C" w:rsidRPr="00445A85" w:rsidRDefault="00AC2D2C" w:rsidP="00A04F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C2D2C" w:rsidRPr="00445A85" w:rsidRDefault="00A04F07" w:rsidP="00A04F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2.</w:t>
      </w:r>
      <w:r w:rsidR="00BF505D" w:rsidRPr="00445A85">
        <w:rPr>
          <w:rFonts w:ascii="Times New Roman" w:hAnsi="Times New Roman" w:cs="Times New Roman"/>
          <w:i/>
          <w:sz w:val="27"/>
          <w:szCs w:val="27"/>
        </w:rPr>
        <w:t xml:space="preserve"> Проведение конкурса по отбору управляющей организации для управл</w:t>
      </w:r>
      <w:r w:rsidR="00BF505D" w:rsidRPr="00445A85">
        <w:rPr>
          <w:rFonts w:ascii="Times New Roman" w:hAnsi="Times New Roman" w:cs="Times New Roman"/>
          <w:i/>
          <w:sz w:val="27"/>
          <w:szCs w:val="27"/>
        </w:rPr>
        <w:t>е</w:t>
      </w:r>
      <w:r w:rsidR="00BF505D" w:rsidRPr="00445A85">
        <w:rPr>
          <w:rFonts w:ascii="Times New Roman" w:hAnsi="Times New Roman" w:cs="Times New Roman"/>
          <w:i/>
          <w:sz w:val="27"/>
          <w:szCs w:val="27"/>
        </w:rPr>
        <w:t>ния многоквартирным домом, собственники помещений которого приняли и реализовали решение о способе управления таким домом путем управления управляющей организацией.</w:t>
      </w:r>
      <w:r w:rsidRPr="00445A85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72A71" w:rsidRPr="00445A85" w:rsidRDefault="00D72A71" w:rsidP="00D72A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Частями 2, 3 статьи 161 Жилищного кодекса Российской Федерации уст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новлено, что собственники помещений в многоквартирном доме обязаны в</w:t>
      </w:r>
      <w:r w:rsidRPr="00445A85">
        <w:rPr>
          <w:rFonts w:ascii="Times New Roman" w:hAnsi="Times New Roman" w:cs="Times New Roman"/>
          <w:sz w:val="27"/>
          <w:szCs w:val="27"/>
        </w:rPr>
        <w:t>ы</w:t>
      </w:r>
      <w:r w:rsidRPr="00445A85">
        <w:rPr>
          <w:rFonts w:ascii="Times New Roman" w:hAnsi="Times New Roman" w:cs="Times New Roman"/>
          <w:sz w:val="27"/>
          <w:szCs w:val="27"/>
        </w:rPr>
        <w:t>брать один из способов управления многоквартирным домом: 1) непосредстве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ное управление собственниками помещений в многоквартирном доме; 2) упра</w:t>
      </w:r>
      <w:r w:rsidRPr="00445A85">
        <w:rPr>
          <w:rFonts w:ascii="Times New Roman" w:hAnsi="Times New Roman" w:cs="Times New Roman"/>
          <w:sz w:val="27"/>
          <w:szCs w:val="27"/>
        </w:rPr>
        <w:t>в</w:t>
      </w:r>
      <w:r w:rsidRPr="00445A85">
        <w:rPr>
          <w:rFonts w:ascii="Times New Roman" w:hAnsi="Times New Roman" w:cs="Times New Roman"/>
          <w:sz w:val="27"/>
          <w:szCs w:val="27"/>
        </w:rPr>
        <w:t xml:space="preserve">ление товариществом собственников жилья либо жилищным кооперативом или иным специализированным потребительским кооперативом; 3) управление управляющей организацией. </w:t>
      </w:r>
    </w:p>
    <w:p w:rsidR="00D72A71" w:rsidRPr="00445A85" w:rsidRDefault="00D72A71" w:rsidP="00D72A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Многоквартирный дом может управляться только одной управляющей о</w:t>
      </w:r>
      <w:r w:rsidRPr="00445A85">
        <w:rPr>
          <w:rFonts w:ascii="Times New Roman" w:hAnsi="Times New Roman" w:cs="Times New Roman"/>
          <w:sz w:val="27"/>
          <w:szCs w:val="27"/>
        </w:rPr>
        <w:t>р</w:t>
      </w:r>
      <w:r w:rsidRPr="00445A85">
        <w:rPr>
          <w:rFonts w:ascii="Times New Roman" w:hAnsi="Times New Roman" w:cs="Times New Roman"/>
          <w:sz w:val="27"/>
          <w:szCs w:val="27"/>
        </w:rPr>
        <w:t>ганизацией (часть 9 статьи 161 ЖК РФ).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Способ управления многоквартирным домом выбирается на общем собр</w:t>
      </w:r>
      <w:r w:rsidRPr="00445A85">
        <w:rPr>
          <w:rFonts w:ascii="Times New Roman" w:eastAsia="Calibri" w:hAnsi="Times New Roman" w:cs="Times New Roman"/>
          <w:sz w:val="27"/>
          <w:szCs w:val="27"/>
        </w:rPr>
        <w:t>а</w:t>
      </w:r>
      <w:r w:rsidRPr="00445A85">
        <w:rPr>
          <w:rFonts w:ascii="Times New Roman" w:eastAsia="Calibri" w:hAnsi="Times New Roman" w:cs="Times New Roman"/>
          <w:sz w:val="27"/>
          <w:szCs w:val="27"/>
        </w:rPr>
        <w:t>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</w:t>
      </w:r>
      <w:r w:rsidRPr="00445A85">
        <w:rPr>
          <w:rFonts w:ascii="Times New Roman" w:eastAsia="Calibri" w:hAnsi="Times New Roman" w:cs="Times New Roman"/>
          <w:sz w:val="27"/>
          <w:szCs w:val="27"/>
        </w:rPr>
        <w:t>о</w:t>
      </w:r>
      <w:r w:rsidRPr="00445A85">
        <w:rPr>
          <w:rFonts w:ascii="Times New Roman" w:eastAsia="Calibri" w:hAnsi="Times New Roman" w:cs="Times New Roman"/>
          <w:sz w:val="27"/>
          <w:szCs w:val="27"/>
        </w:rPr>
        <w:t>мещений в многоквартирном доме.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</w:t>
      </w:r>
    </w:p>
    <w:p w:rsidR="00D72A71" w:rsidRPr="00445A85" w:rsidRDefault="00D72A71" w:rsidP="00D72A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Случаи проведения органом местного самоуправления конкурса по отбору управляющей организации установлены статьей 161 Жилищного кодекса Ро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сийской Федерации.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В соответствии с пунктом 39 Правил проведения органом местного сам</w:t>
      </w:r>
      <w:r w:rsidRPr="00445A85">
        <w:rPr>
          <w:rFonts w:ascii="Times New Roman" w:eastAsia="Calibri" w:hAnsi="Times New Roman" w:cs="Times New Roman"/>
          <w:sz w:val="27"/>
          <w:szCs w:val="27"/>
        </w:rPr>
        <w:t>о</w:t>
      </w:r>
      <w:r w:rsidRPr="00445A85">
        <w:rPr>
          <w:rFonts w:ascii="Times New Roman" w:eastAsia="Calibri" w:hAnsi="Times New Roman" w:cs="Times New Roman"/>
          <w:sz w:val="27"/>
          <w:szCs w:val="27"/>
        </w:rPr>
        <w:t>управления открытого конкурса по отбору управляющей организации для управления многоквартирным домом, утвержденных постановлением Прав</w:t>
      </w:r>
      <w:r w:rsidRPr="00445A85">
        <w:rPr>
          <w:rFonts w:ascii="Times New Roman" w:eastAsia="Calibri" w:hAnsi="Times New Roman" w:cs="Times New Roman"/>
          <w:sz w:val="27"/>
          <w:szCs w:val="27"/>
        </w:rPr>
        <w:t>и</w:t>
      </w:r>
      <w:r w:rsidRPr="00445A85">
        <w:rPr>
          <w:rFonts w:ascii="Times New Roman" w:eastAsia="Calibri" w:hAnsi="Times New Roman" w:cs="Times New Roman"/>
          <w:sz w:val="27"/>
          <w:szCs w:val="27"/>
        </w:rPr>
        <w:t>тельства Российской Федерации от 06.02.2006 № 75, в случае если до дня пр</w:t>
      </w:r>
      <w:r w:rsidRPr="00445A85">
        <w:rPr>
          <w:rFonts w:ascii="Times New Roman" w:eastAsia="Calibri" w:hAnsi="Times New Roman" w:cs="Times New Roman"/>
          <w:sz w:val="27"/>
          <w:szCs w:val="27"/>
        </w:rPr>
        <w:t>о</w:t>
      </w:r>
      <w:r w:rsidRPr="00445A85">
        <w:rPr>
          <w:rFonts w:ascii="Times New Roman" w:eastAsia="Calibri" w:hAnsi="Times New Roman" w:cs="Times New Roman"/>
          <w:sz w:val="27"/>
          <w:szCs w:val="27"/>
        </w:rPr>
        <w:t>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Решением Верховного Суда Российской Федерации от 10.08.2009 № ГКПИ 09-830 пункт 39 Правил признан недействующим в части, позволяющей не пр</w:t>
      </w:r>
      <w:r w:rsidRPr="00445A85">
        <w:rPr>
          <w:rFonts w:ascii="Times New Roman" w:eastAsia="Calibri" w:hAnsi="Times New Roman" w:cs="Times New Roman"/>
          <w:sz w:val="27"/>
          <w:szCs w:val="27"/>
        </w:rPr>
        <w:t>о</w:t>
      </w: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водить конкурс по отбору управляющей организации в случае, если до дня его </w:t>
      </w:r>
      <w:r w:rsidRPr="00445A85">
        <w:rPr>
          <w:rFonts w:ascii="Times New Roman" w:eastAsia="Calibri" w:hAnsi="Times New Roman" w:cs="Times New Roman"/>
          <w:sz w:val="27"/>
          <w:szCs w:val="27"/>
        </w:rPr>
        <w:lastRenderedPageBreak/>
        <w:t>проведения собственники помещении в многоквартирном доме выбрали способ управления этим домом, но не реализовали принятое решение о выборе способа управления многоквартирным домом.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Пунктом 2 части 1 статьи 15 Закона о защите конкуренции установлен з</w:t>
      </w:r>
      <w:r w:rsidRPr="00445A85">
        <w:rPr>
          <w:rFonts w:ascii="Times New Roman" w:eastAsia="Calibri" w:hAnsi="Times New Roman" w:cs="Times New Roman"/>
          <w:sz w:val="27"/>
          <w:szCs w:val="27"/>
        </w:rPr>
        <w:t>а</w:t>
      </w:r>
      <w:r w:rsidRPr="00445A85">
        <w:rPr>
          <w:rFonts w:ascii="Times New Roman" w:eastAsia="Calibri" w:hAnsi="Times New Roman" w:cs="Times New Roman"/>
          <w:sz w:val="27"/>
          <w:szCs w:val="27"/>
        </w:rPr>
        <w:t>прет на принятие органами местного самоуправления актов, осуществление действий (бездействия) которые необоснованно препятствуют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</w:t>
      </w:r>
      <w:r w:rsidRPr="00445A85">
        <w:rPr>
          <w:rFonts w:ascii="Times New Roman" w:eastAsia="Calibri" w:hAnsi="Times New Roman" w:cs="Times New Roman"/>
          <w:sz w:val="27"/>
          <w:szCs w:val="27"/>
        </w:rPr>
        <w:t>о</w:t>
      </w: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варам или к хозяйствующим субъектам. 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случае, если собственники помещений в многоквартирном доме выбрали и реализовали способ управления домом, путем управления управляющей орг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низацией, и уведомили об этом орган местного самоуправления (с приложением соответствующих документов), основания для проведения конкурса отсутств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ют.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При этом, в полномочия органа местного самоуправления не входит пров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дение проверки представленных листов голосования, протоколов общих собр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ний, договоров управления на предмет соблюдения установленной жилищным законодательством процедуры выбора и реализации способа управления мног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квартирным домом.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Игнорирование же органом местного самоуправления решения собстве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 xml:space="preserve">ников и проведение соответствующего конкурса противоречит пункту 2 части 1 статьи 15 Закона о защите конкуренции, поскольку </w:t>
      </w:r>
      <w:r w:rsidRPr="00445A85">
        <w:rPr>
          <w:rFonts w:ascii="Times New Roman" w:eastAsia="Calibri" w:hAnsi="Times New Roman" w:cs="Times New Roman"/>
          <w:sz w:val="27"/>
          <w:szCs w:val="27"/>
        </w:rPr>
        <w:t>привед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т к необоснованному управлению домом двумя управляющими организациями, препятствованию осуществлению </w:t>
      </w:r>
      <w:r w:rsidRPr="00445A85">
        <w:rPr>
          <w:rFonts w:ascii="Times New Roman" w:hAnsi="Times New Roman" w:cs="Times New Roman"/>
          <w:sz w:val="27"/>
          <w:szCs w:val="27"/>
        </w:rPr>
        <w:t>деятельности выбранной собственниками управляющей орган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зации.</w:t>
      </w:r>
    </w:p>
    <w:p w:rsidR="00BF505D" w:rsidRPr="00445A85" w:rsidRDefault="00BF505D" w:rsidP="00D72A7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F505D" w:rsidRPr="00445A85" w:rsidRDefault="00BF505D" w:rsidP="00BF50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3. При предоставлении муниципальной услуги «Выдача градостроительн</w:t>
      </w:r>
      <w:r w:rsidRPr="00445A85">
        <w:rPr>
          <w:rFonts w:ascii="Times New Roman" w:hAnsi="Times New Roman" w:cs="Times New Roman"/>
          <w:i/>
          <w:sz w:val="27"/>
          <w:szCs w:val="27"/>
        </w:rPr>
        <w:t>о</w:t>
      </w:r>
      <w:r w:rsidRPr="00445A85">
        <w:rPr>
          <w:rFonts w:ascii="Times New Roman" w:hAnsi="Times New Roman" w:cs="Times New Roman"/>
          <w:i/>
          <w:sz w:val="27"/>
          <w:szCs w:val="27"/>
        </w:rPr>
        <w:t>го плана земельного участка» не допускается требовать от получателей усл</w:t>
      </w:r>
      <w:r w:rsidRPr="00445A85">
        <w:rPr>
          <w:rFonts w:ascii="Times New Roman" w:hAnsi="Times New Roman" w:cs="Times New Roman"/>
          <w:i/>
          <w:sz w:val="27"/>
          <w:szCs w:val="27"/>
        </w:rPr>
        <w:t>у</w:t>
      </w:r>
      <w:r w:rsidRPr="00445A85">
        <w:rPr>
          <w:rFonts w:ascii="Times New Roman" w:hAnsi="Times New Roman" w:cs="Times New Roman"/>
          <w:i/>
          <w:sz w:val="27"/>
          <w:szCs w:val="27"/>
        </w:rPr>
        <w:t>ги</w:t>
      </w:r>
      <w:r w:rsidRPr="00445A85">
        <w:rPr>
          <w:rFonts w:ascii="Times New Roman" w:hAnsi="Times New Roman" w:cs="Times New Roman"/>
          <w:sz w:val="27"/>
          <w:szCs w:val="27"/>
        </w:rPr>
        <w:t xml:space="preserve"> </w:t>
      </w:r>
      <w:r w:rsidRPr="00445A85">
        <w:rPr>
          <w:rFonts w:ascii="Times New Roman" w:hAnsi="Times New Roman" w:cs="Times New Roman"/>
          <w:i/>
          <w:sz w:val="27"/>
          <w:szCs w:val="27"/>
        </w:rPr>
        <w:t>какие-либо документы (помимо сведений, необходимых для идентификации обратившегося лица)</w:t>
      </w:r>
      <w:r w:rsidR="008619E3" w:rsidRPr="00445A85">
        <w:rPr>
          <w:rFonts w:ascii="Times New Roman" w:hAnsi="Times New Roman" w:cs="Times New Roman"/>
          <w:i/>
          <w:sz w:val="27"/>
          <w:szCs w:val="27"/>
        </w:rPr>
        <w:t>.</w:t>
      </w:r>
      <w:r w:rsidRPr="00445A85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72A71" w:rsidRPr="00445A85" w:rsidRDefault="00D72A71" w:rsidP="00D72A7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Правоотношения, связанные с подготовкой и выдачей градостроительного плана земельного участка, регулируются градостроительным законодательс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вом.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Подготовка градостроительных планов земельных участков осуществляе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ся в составе проекта межевания территории или в виде отдельного документа применительно к застроенным или предназначенным для строительства, реко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струкции объектов капитального строительства (за исключением линейных об</w:t>
      </w:r>
      <w:r w:rsidRPr="00445A85">
        <w:rPr>
          <w:rFonts w:ascii="Times New Roman" w:hAnsi="Times New Roman" w:cs="Times New Roman"/>
          <w:sz w:val="27"/>
          <w:szCs w:val="27"/>
        </w:rPr>
        <w:t>ъ</w:t>
      </w:r>
      <w:r w:rsidRPr="00445A85">
        <w:rPr>
          <w:rFonts w:ascii="Times New Roman" w:hAnsi="Times New Roman" w:cs="Times New Roman"/>
          <w:sz w:val="27"/>
          <w:szCs w:val="27"/>
        </w:rPr>
        <w:t>ектов) земельным участкам (</w:t>
      </w:r>
      <w:hyperlink r:id="rId9" w:history="1">
        <w:r w:rsidRPr="00445A85">
          <w:rPr>
            <w:rFonts w:ascii="Times New Roman" w:hAnsi="Times New Roman" w:cs="Times New Roman"/>
            <w:sz w:val="27"/>
            <w:szCs w:val="27"/>
          </w:rPr>
          <w:t>части 1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history="1">
        <w:r w:rsidRPr="00445A85">
          <w:rPr>
            <w:rFonts w:ascii="Times New Roman" w:hAnsi="Times New Roman" w:cs="Times New Roman"/>
            <w:sz w:val="27"/>
            <w:szCs w:val="27"/>
          </w:rPr>
          <w:t>2 статьи 44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Федерации).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составе градостроительного плана земельного участка, в том числе ук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зываются: границы участка; границы зон действия публичных сервитутов; м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нимальные отступы от границ участка; информация о технических условиях подключения объектов капитального строительства к сетям инженерно-технического обеспечения и о разрешенном использовании земельного участка; информация о требованиях к назначению, параметрам и размещению объекта капитального строительства на указанном земельном участке (</w:t>
      </w:r>
      <w:hyperlink r:id="rId11" w:history="1">
        <w:r w:rsidRPr="00445A85">
          <w:rPr>
            <w:rFonts w:ascii="Times New Roman" w:hAnsi="Times New Roman" w:cs="Times New Roman"/>
            <w:sz w:val="27"/>
            <w:szCs w:val="27"/>
          </w:rPr>
          <w:t>часть 3 статьи 44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</w:t>
      </w:r>
      <w:hyperlink r:id="rId12" w:history="1">
        <w:r w:rsidRPr="00445A85">
          <w:rPr>
            <w:rFonts w:ascii="Times New Roman" w:hAnsi="Times New Roman" w:cs="Times New Roman"/>
            <w:sz w:val="27"/>
            <w:szCs w:val="27"/>
          </w:rPr>
          <w:t>пункт 3 части 1 статьи 4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Федерального закона от 29.12.2004 № 191-ФЗ «О введении в действие Град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строительного кодекса Российской Федерации»).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Градостроительный план земельного участка подлежит представлению в уполномоченный орган для получения разрешения на строительство объекта, поскольку такое разрешение подтверждает соответствие проектной документ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ции требованиям градостроительного плана, а также для ввода объекта в эк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плуатацию (</w:t>
      </w:r>
      <w:hyperlink r:id="rId13" w:history="1">
        <w:r w:rsidRPr="00445A85">
          <w:rPr>
            <w:rFonts w:ascii="Times New Roman" w:hAnsi="Times New Roman" w:cs="Times New Roman"/>
            <w:sz w:val="27"/>
            <w:szCs w:val="27"/>
          </w:rPr>
          <w:t>пункт 2 части 7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, </w:t>
      </w:r>
      <w:hyperlink r:id="rId14" w:history="1">
        <w:r w:rsidRPr="00445A85">
          <w:rPr>
            <w:rFonts w:ascii="Times New Roman" w:hAnsi="Times New Roman" w:cs="Times New Roman"/>
            <w:sz w:val="27"/>
            <w:szCs w:val="27"/>
          </w:rPr>
          <w:t>часть 1 статьи 51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, </w:t>
      </w:r>
      <w:hyperlink r:id="rId15" w:history="1">
        <w:r w:rsidRPr="00445A85">
          <w:rPr>
            <w:rFonts w:ascii="Times New Roman" w:hAnsi="Times New Roman" w:cs="Times New Roman"/>
            <w:sz w:val="27"/>
            <w:szCs w:val="27"/>
          </w:rPr>
          <w:t>пункт 2 части 3 статьи 55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Град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строительного кодекса Российской Федерации).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6" w:history="1">
        <w:r w:rsidRPr="00445A85">
          <w:rPr>
            <w:rFonts w:ascii="Times New Roman" w:hAnsi="Times New Roman" w:cs="Times New Roman"/>
            <w:sz w:val="27"/>
            <w:szCs w:val="27"/>
          </w:rPr>
          <w:t>частью 17 статьи 46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</w:t>
      </w:r>
      <w:r w:rsidRPr="00445A85">
        <w:rPr>
          <w:rFonts w:ascii="Times New Roman" w:hAnsi="Times New Roman" w:cs="Times New Roman"/>
          <w:sz w:val="27"/>
          <w:szCs w:val="27"/>
        </w:rPr>
        <w:t>й</w:t>
      </w:r>
      <w:r w:rsidRPr="00445A85">
        <w:rPr>
          <w:rFonts w:ascii="Times New Roman" w:hAnsi="Times New Roman" w:cs="Times New Roman"/>
          <w:sz w:val="27"/>
          <w:szCs w:val="27"/>
        </w:rPr>
        <w:t>ской Федерации (об особенностях подготовки документации по планировке территории, разрабатываемой на основании решения органа местного сам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управления поселения или органа местного самоуправления городского округа) в случае, если физическое или юридическое лицо обращается в орган местного самоуправления с заявлением о выдаче ему градостроительного плана земел</w:t>
      </w:r>
      <w:r w:rsidRPr="00445A85">
        <w:rPr>
          <w:rFonts w:ascii="Times New Roman" w:hAnsi="Times New Roman" w:cs="Times New Roman"/>
          <w:sz w:val="27"/>
          <w:szCs w:val="27"/>
        </w:rPr>
        <w:t>ь</w:t>
      </w:r>
      <w:r w:rsidRPr="00445A85">
        <w:rPr>
          <w:rFonts w:ascii="Times New Roman" w:hAnsi="Times New Roman" w:cs="Times New Roman"/>
          <w:sz w:val="27"/>
          <w:szCs w:val="27"/>
        </w:rPr>
        <w:t xml:space="preserve">ного участка, не требуется проведение процедур, предусмотренных </w:t>
      </w:r>
      <w:hyperlink r:id="rId17" w:history="1">
        <w:r w:rsidRPr="00445A85">
          <w:rPr>
            <w:rFonts w:ascii="Times New Roman" w:hAnsi="Times New Roman" w:cs="Times New Roman"/>
            <w:sz w:val="27"/>
            <w:szCs w:val="27"/>
          </w:rPr>
          <w:t>частями 1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- </w:t>
      </w:r>
      <w:hyperlink r:id="rId18" w:history="1">
        <w:r w:rsidRPr="00445A85">
          <w:rPr>
            <w:rFonts w:ascii="Times New Roman" w:hAnsi="Times New Roman" w:cs="Times New Roman"/>
            <w:sz w:val="27"/>
            <w:szCs w:val="27"/>
          </w:rPr>
          <w:t>16 данной статьи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(регламентируют последовательность действий органов мес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ного самоуправления в связи с подготовкой документации и вопросы провед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ния публичных слушаний). Орган местного самоуправления в течение тридцати дней со дня поступления указанного обращения осуществляет подготовку гр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достроительного плана земельного участка и утверждает его. Орган местного самоуправления предоставляет заявителю градостроительный план земельного участка без взимания платы.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Из содержания приведенных норм следует, что подготовка и выдача град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строительного плана земельного участка осуществляется по заявлению собс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венника, пользователя либо иного заинтересованного лица и является обязанн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стью уполномоченного органа.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Названные нормы Градостроительного </w:t>
      </w:r>
      <w:hyperlink r:id="rId19" w:history="1">
        <w:r w:rsidRPr="00445A85">
          <w:rPr>
            <w:rFonts w:ascii="Times New Roman" w:hAnsi="Times New Roman" w:cs="Times New Roman"/>
            <w:sz w:val="27"/>
            <w:szCs w:val="27"/>
          </w:rPr>
          <w:t>кодекса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Российской Федерации, 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гулирующие отношения, возникшие между заявителем и органом местного с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моуправления, не предусматривают обязанность гражданина обосновать цель истребования градостроительного плана, предоставить иные документы, кроме тех, которые связаны с возможностью идентификации обратившегося лица.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Кроме того, по смыслу </w:t>
      </w:r>
      <w:hyperlink r:id="rId20" w:history="1">
        <w:r w:rsidRPr="00445A85">
          <w:rPr>
            <w:rFonts w:ascii="Times New Roman" w:hAnsi="Times New Roman" w:cs="Times New Roman"/>
            <w:sz w:val="27"/>
            <w:szCs w:val="27"/>
          </w:rPr>
          <w:t>статей 41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- </w:t>
      </w:r>
      <w:hyperlink r:id="rId21" w:history="1">
        <w:r w:rsidRPr="00445A85">
          <w:rPr>
            <w:rFonts w:ascii="Times New Roman" w:hAnsi="Times New Roman" w:cs="Times New Roman"/>
            <w:sz w:val="27"/>
            <w:szCs w:val="27"/>
          </w:rPr>
          <w:t>46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</w:t>
      </w:r>
      <w:r w:rsidRPr="00445A85">
        <w:rPr>
          <w:rFonts w:ascii="Times New Roman" w:hAnsi="Times New Roman" w:cs="Times New Roman"/>
          <w:sz w:val="27"/>
          <w:szCs w:val="27"/>
        </w:rPr>
        <w:t>й</w:t>
      </w:r>
      <w:r w:rsidRPr="00445A85">
        <w:rPr>
          <w:rFonts w:ascii="Times New Roman" w:hAnsi="Times New Roman" w:cs="Times New Roman"/>
          <w:sz w:val="27"/>
          <w:szCs w:val="27"/>
        </w:rPr>
        <w:t>ской Федерации градостроительный план земельного участка по существу пре</w:t>
      </w:r>
      <w:r w:rsidRPr="00445A85">
        <w:rPr>
          <w:rFonts w:ascii="Times New Roman" w:hAnsi="Times New Roman" w:cs="Times New Roman"/>
          <w:sz w:val="27"/>
          <w:szCs w:val="27"/>
        </w:rPr>
        <w:t>д</w:t>
      </w:r>
      <w:r w:rsidRPr="00445A85">
        <w:rPr>
          <w:rFonts w:ascii="Times New Roman" w:hAnsi="Times New Roman" w:cs="Times New Roman"/>
          <w:sz w:val="27"/>
          <w:szCs w:val="27"/>
        </w:rPr>
        <w:t>ставляет собой выписку из правил землепользования и застройки, проекта пл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нировки и проекта межевания территории квартала (микрорайона) примен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тельно к конкретному земельному участку, в которой указывается информация о строительных характеристиках предназначенного для застройки участка и имеющихся в отношении него строительных ограничениях. При этом град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строительный план не устанавливает соответствующие характеристики, а лишь воспроизводит те из них, которые установлены в перечисленных актах в отн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шении территории, на которой расположен данный конкретный участок.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Из </w:t>
      </w:r>
      <w:hyperlink r:id="rId22" w:history="1">
        <w:r w:rsidRPr="00445A85">
          <w:rPr>
            <w:rFonts w:ascii="Times New Roman" w:hAnsi="Times New Roman" w:cs="Times New Roman"/>
            <w:sz w:val="27"/>
            <w:szCs w:val="27"/>
          </w:rPr>
          <w:t>пункта 2.3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Инструкции о порядке разработки, согласования, экспертизы и утверждения градостроительной документации, утвержденной постановлен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ем Государственного комитета Российской Федерации по строительству и ж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лищно-коммунальному комплексу от 29.10.2002 № 150 (в силу </w:t>
      </w:r>
      <w:hyperlink r:id="rId23" w:history="1">
        <w:r w:rsidRPr="00445A85">
          <w:rPr>
            <w:rFonts w:ascii="Times New Roman" w:hAnsi="Times New Roman" w:cs="Times New Roman"/>
            <w:sz w:val="27"/>
            <w:szCs w:val="27"/>
          </w:rPr>
          <w:t>статьи 7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Закона № 191-ФЗ применяемой в части, не противоречащей Градостроительному к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дексу) также следует, что градостроительный план земельного участка не вх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дит в перечень градостроительной документации о застройке территории пос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лений и других муниципальных образований, который включает в себя: прое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>ты планировки частей территорий поселений; проекты межевания территорий; проекты застройки кварталов, микрорайонов, других элементов планировочной структуры поселений.</w:t>
      </w:r>
    </w:p>
    <w:p w:rsidR="00D72A71" w:rsidRPr="00445A85" w:rsidRDefault="00D72A71" w:rsidP="00D72A7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Аналогичные разъяснения по вопросу выдачи градостроительного плана земельного участка даны Федеральным агентством по строительству и жили</w:t>
      </w:r>
      <w:r w:rsidRPr="00445A85">
        <w:rPr>
          <w:rFonts w:ascii="Times New Roman" w:hAnsi="Times New Roman" w:cs="Times New Roman"/>
          <w:sz w:val="27"/>
          <w:szCs w:val="27"/>
        </w:rPr>
        <w:t>щ</w:t>
      </w:r>
      <w:r w:rsidRPr="00445A85">
        <w:rPr>
          <w:rFonts w:ascii="Times New Roman" w:hAnsi="Times New Roman" w:cs="Times New Roman"/>
          <w:sz w:val="27"/>
          <w:szCs w:val="27"/>
        </w:rPr>
        <w:t>но-коммунальному хозяйству в письме от 17.12.2012 № 3427-ВК/11/ГС.</w:t>
      </w:r>
    </w:p>
    <w:p w:rsidR="00BD3177" w:rsidRPr="00445A85" w:rsidRDefault="00BD3177" w:rsidP="008619E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Н</w:t>
      </w:r>
      <w:r w:rsidR="00D72A71" w:rsidRPr="00445A85">
        <w:rPr>
          <w:rFonts w:ascii="Times New Roman" w:hAnsi="Times New Roman" w:cs="Times New Roman"/>
          <w:sz w:val="27"/>
          <w:szCs w:val="27"/>
        </w:rPr>
        <w:t>ормы Градостроительного кодекса Российской Федерации</w:t>
      </w:r>
      <w:r w:rsidR="008619E3" w:rsidRPr="00445A85">
        <w:rPr>
          <w:rFonts w:ascii="Times New Roman" w:hAnsi="Times New Roman" w:cs="Times New Roman"/>
          <w:sz w:val="27"/>
          <w:szCs w:val="27"/>
        </w:rPr>
        <w:t>,</w:t>
      </w:r>
      <w:r w:rsidR="00D72A71" w:rsidRPr="00445A85">
        <w:rPr>
          <w:rFonts w:ascii="Times New Roman" w:hAnsi="Times New Roman" w:cs="Times New Roman"/>
          <w:sz w:val="27"/>
          <w:szCs w:val="27"/>
        </w:rPr>
        <w:t xml:space="preserve"> применител</w:t>
      </w:r>
      <w:r w:rsidR="00D72A71" w:rsidRPr="00445A85">
        <w:rPr>
          <w:rFonts w:ascii="Times New Roman" w:hAnsi="Times New Roman" w:cs="Times New Roman"/>
          <w:sz w:val="27"/>
          <w:szCs w:val="27"/>
        </w:rPr>
        <w:t>ь</w:t>
      </w:r>
      <w:r w:rsidR="00D72A71" w:rsidRPr="00445A85">
        <w:rPr>
          <w:rFonts w:ascii="Times New Roman" w:hAnsi="Times New Roman" w:cs="Times New Roman"/>
          <w:sz w:val="27"/>
          <w:szCs w:val="27"/>
        </w:rPr>
        <w:t>но к выдаче градостроительного плана земельного участка</w:t>
      </w:r>
      <w:r w:rsidR="008619E3" w:rsidRPr="00445A85">
        <w:rPr>
          <w:rFonts w:ascii="Times New Roman" w:hAnsi="Times New Roman" w:cs="Times New Roman"/>
          <w:sz w:val="27"/>
          <w:szCs w:val="27"/>
        </w:rPr>
        <w:t>,</w:t>
      </w:r>
      <w:r w:rsidR="00D72A71" w:rsidRPr="00445A85">
        <w:rPr>
          <w:rFonts w:ascii="Times New Roman" w:hAnsi="Times New Roman" w:cs="Times New Roman"/>
          <w:sz w:val="27"/>
          <w:szCs w:val="27"/>
        </w:rPr>
        <w:t xml:space="preserve"> не содержат предп</w:t>
      </w:r>
      <w:r w:rsidR="00D72A71" w:rsidRPr="00445A85">
        <w:rPr>
          <w:rFonts w:ascii="Times New Roman" w:hAnsi="Times New Roman" w:cs="Times New Roman"/>
          <w:sz w:val="27"/>
          <w:szCs w:val="27"/>
        </w:rPr>
        <w:t>и</w:t>
      </w:r>
      <w:r w:rsidR="00D72A71" w:rsidRPr="00445A85">
        <w:rPr>
          <w:rFonts w:ascii="Times New Roman" w:hAnsi="Times New Roman" w:cs="Times New Roman"/>
          <w:sz w:val="27"/>
          <w:szCs w:val="27"/>
        </w:rPr>
        <w:t>саний о представлении каких-либо документов (помимо сведений, необходимых для идентификации обратившегося лица) для его выдачи, в том числе технич</w:t>
      </w:r>
      <w:r w:rsidR="00D72A71" w:rsidRPr="00445A85">
        <w:rPr>
          <w:rFonts w:ascii="Times New Roman" w:hAnsi="Times New Roman" w:cs="Times New Roman"/>
          <w:sz w:val="27"/>
          <w:szCs w:val="27"/>
        </w:rPr>
        <w:t>е</w:t>
      </w:r>
      <w:r w:rsidR="00D72A71" w:rsidRPr="00445A85">
        <w:rPr>
          <w:rFonts w:ascii="Times New Roman" w:hAnsi="Times New Roman" w:cs="Times New Roman"/>
          <w:sz w:val="27"/>
          <w:szCs w:val="27"/>
        </w:rPr>
        <w:t>ских паспортов на объекты капитального строительства, правоустанавлива</w:t>
      </w:r>
      <w:r w:rsidR="00D72A71" w:rsidRPr="00445A85">
        <w:rPr>
          <w:rFonts w:ascii="Times New Roman" w:hAnsi="Times New Roman" w:cs="Times New Roman"/>
          <w:sz w:val="27"/>
          <w:szCs w:val="27"/>
        </w:rPr>
        <w:t>ю</w:t>
      </w:r>
      <w:r w:rsidR="00D72A71" w:rsidRPr="00445A85">
        <w:rPr>
          <w:rFonts w:ascii="Times New Roman" w:hAnsi="Times New Roman" w:cs="Times New Roman"/>
          <w:sz w:val="27"/>
          <w:szCs w:val="27"/>
        </w:rPr>
        <w:t>щих документов на земельный участок, материалов топографической съемки, чертежей градостроительного плана земельного участка, а также указания на обстоятельства, которые могут быть основанием для отказа в выдаче град</w:t>
      </w:r>
      <w:r w:rsidR="00D72A71" w:rsidRPr="00445A85">
        <w:rPr>
          <w:rFonts w:ascii="Times New Roman" w:hAnsi="Times New Roman" w:cs="Times New Roman"/>
          <w:sz w:val="27"/>
          <w:szCs w:val="27"/>
        </w:rPr>
        <w:t>о</w:t>
      </w:r>
      <w:r w:rsidR="00D72A71" w:rsidRPr="00445A85">
        <w:rPr>
          <w:rFonts w:ascii="Times New Roman" w:hAnsi="Times New Roman" w:cs="Times New Roman"/>
          <w:sz w:val="27"/>
          <w:szCs w:val="27"/>
        </w:rPr>
        <w:t>строительного плана (для неисполнения органами местного самоуправления у</w:t>
      </w:r>
      <w:r w:rsidR="00D72A71" w:rsidRPr="00445A85">
        <w:rPr>
          <w:rFonts w:ascii="Times New Roman" w:hAnsi="Times New Roman" w:cs="Times New Roman"/>
          <w:sz w:val="27"/>
          <w:szCs w:val="27"/>
        </w:rPr>
        <w:t>с</w:t>
      </w:r>
      <w:r w:rsidR="00D72A71" w:rsidRPr="00445A85">
        <w:rPr>
          <w:rFonts w:ascii="Times New Roman" w:hAnsi="Times New Roman" w:cs="Times New Roman"/>
          <w:sz w:val="27"/>
          <w:szCs w:val="27"/>
        </w:rPr>
        <w:t>тановленной законом обязанности и для ограничения установленного законом права заявителя)</w:t>
      </w:r>
      <w:r w:rsidR="008619E3" w:rsidRPr="00445A85">
        <w:rPr>
          <w:rFonts w:ascii="Times New Roman" w:hAnsi="Times New Roman" w:cs="Times New Roman"/>
          <w:sz w:val="27"/>
          <w:szCs w:val="27"/>
        </w:rPr>
        <w:t>, соответственно</w:t>
      </w:r>
      <w:r w:rsidR="008C40C0" w:rsidRPr="00445A85">
        <w:rPr>
          <w:rFonts w:ascii="Times New Roman" w:hAnsi="Times New Roman" w:cs="Times New Roman"/>
          <w:sz w:val="27"/>
          <w:szCs w:val="27"/>
        </w:rPr>
        <w:t>,</w:t>
      </w:r>
      <w:r w:rsidR="008619E3" w:rsidRPr="00445A85">
        <w:rPr>
          <w:rFonts w:ascii="Times New Roman" w:hAnsi="Times New Roman" w:cs="Times New Roman"/>
          <w:sz w:val="27"/>
          <w:szCs w:val="27"/>
        </w:rPr>
        <w:t xml:space="preserve"> требование этих документов </w:t>
      </w:r>
      <w:r w:rsidR="00FA656C" w:rsidRPr="00445A85">
        <w:rPr>
          <w:rFonts w:ascii="Times New Roman" w:hAnsi="Times New Roman" w:cs="Times New Roman"/>
          <w:sz w:val="27"/>
          <w:szCs w:val="27"/>
        </w:rPr>
        <w:t xml:space="preserve">противоречит приведенным </w:t>
      </w:r>
      <w:r w:rsidR="008619E3" w:rsidRPr="00445A85">
        <w:rPr>
          <w:rFonts w:ascii="Times New Roman" w:hAnsi="Times New Roman" w:cs="Times New Roman"/>
          <w:sz w:val="27"/>
          <w:szCs w:val="27"/>
        </w:rPr>
        <w:t>нормам</w:t>
      </w:r>
      <w:r w:rsidR="00FA656C" w:rsidRPr="00445A85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 и я</w:t>
      </w:r>
      <w:r w:rsidR="00FA656C" w:rsidRPr="00445A85">
        <w:rPr>
          <w:rFonts w:ascii="Times New Roman" w:hAnsi="Times New Roman" w:cs="Times New Roman"/>
          <w:sz w:val="27"/>
          <w:szCs w:val="27"/>
        </w:rPr>
        <w:t>в</w:t>
      </w:r>
      <w:r w:rsidR="00FA656C" w:rsidRPr="00445A85">
        <w:rPr>
          <w:rFonts w:ascii="Times New Roman" w:hAnsi="Times New Roman" w:cs="Times New Roman"/>
          <w:sz w:val="27"/>
          <w:szCs w:val="27"/>
        </w:rPr>
        <w:t xml:space="preserve">ляется нарушением пункта 2 части 1 статьи 15 Закона о защите конкуренции, так как необоснованно </w:t>
      </w:r>
      <w:r w:rsidRPr="00445A85">
        <w:rPr>
          <w:rFonts w:ascii="Times New Roman" w:hAnsi="Times New Roman" w:cs="Times New Roman"/>
          <w:sz w:val="27"/>
          <w:szCs w:val="27"/>
        </w:rPr>
        <w:t xml:space="preserve">понуждает </w:t>
      </w:r>
      <w:r w:rsidR="00FA656C" w:rsidRPr="00445A85">
        <w:rPr>
          <w:rFonts w:ascii="Times New Roman" w:hAnsi="Times New Roman" w:cs="Times New Roman"/>
          <w:sz w:val="27"/>
          <w:szCs w:val="27"/>
        </w:rPr>
        <w:t xml:space="preserve">получателей муниципальной слуги </w:t>
      </w:r>
      <w:r w:rsidRPr="00445A85">
        <w:rPr>
          <w:rFonts w:ascii="Times New Roman" w:hAnsi="Times New Roman" w:cs="Times New Roman"/>
          <w:sz w:val="27"/>
          <w:szCs w:val="27"/>
        </w:rPr>
        <w:t>обратит</w:t>
      </w:r>
      <w:r w:rsidRPr="00445A85">
        <w:rPr>
          <w:rFonts w:ascii="Times New Roman" w:hAnsi="Times New Roman" w:cs="Times New Roman"/>
          <w:sz w:val="27"/>
          <w:szCs w:val="27"/>
        </w:rPr>
        <w:t>ь</w:t>
      </w:r>
      <w:r w:rsidRPr="00445A85">
        <w:rPr>
          <w:rFonts w:ascii="Times New Roman" w:hAnsi="Times New Roman" w:cs="Times New Roman"/>
          <w:sz w:val="27"/>
          <w:szCs w:val="27"/>
        </w:rPr>
        <w:t xml:space="preserve">ся в соответствующие органы и организации за оформлением </w:t>
      </w:r>
      <w:r w:rsidR="008619E3" w:rsidRPr="00445A85">
        <w:rPr>
          <w:rFonts w:ascii="Times New Roman" w:hAnsi="Times New Roman" w:cs="Times New Roman"/>
          <w:sz w:val="27"/>
          <w:szCs w:val="27"/>
        </w:rPr>
        <w:t>соответствующих</w:t>
      </w:r>
      <w:r w:rsidRPr="00445A85">
        <w:rPr>
          <w:rFonts w:ascii="Times New Roman" w:hAnsi="Times New Roman" w:cs="Times New Roman"/>
          <w:sz w:val="27"/>
          <w:szCs w:val="27"/>
        </w:rPr>
        <w:t xml:space="preserve"> документов, в том числе и на платной основе, что влияет на затраты при стро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тельстве объектов, препятствует осуществлению хозяйственной деятельности, создает административные барьеры в оформлении разрешительной документ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 xml:space="preserve">ции на строительство.   </w:t>
      </w:r>
    </w:p>
    <w:p w:rsidR="007B0EE6" w:rsidRPr="00445A85" w:rsidRDefault="007B0EE6" w:rsidP="00BD3177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47862" w:rsidRPr="00445A85" w:rsidRDefault="007B0EE6" w:rsidP="007B0E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4. Наделение специализированной службы по вопросам похоронного дела функциями по обслуживанию муниципальных общественных кладбищ, учету з</w:t>
      </w:r>
      <w:r w:rsidRPr="00445A85">
        <w:rPr>
          <w:rFonts w:ascii="Times New Roman" w:hAnsi="Times New Roman" w:cs="Times New Roman"/>
          <w:i/>
          <w:sz w:val="27"/>
          <w:szCs w:val="27"/>
        </w:rPr>
        <w:t>а</w:t>
      </w:r>
      <w:r w:rsidRPr="00445A85">
        <w:rPr>
          <w:rFonts w:ascii="Times New Roman" w:hAnsi="Times New Roman" w:cs="Times New Roman"/>
          <w:i/>
          <w:sz w:val="27"/>
          <w:szCs w:val="27"/>
        </w:rPr>
        <w:t>хоронений, ведению регистрационных документов и иными полномочиями ко</w:t>
      </w:r>
      <w:r w:rsidRPr="00445A85">
        <w:rPr>
          <w:rFonts w:ascii="Times New Roman" w:hAnsi="Times New Roman" w:cs="Times New Roman"/>
          <w:i/>
          <w:sz w:val="27"/>
          <w:szCs w:val="27"/>
        </w:rPr>
        <w:t>н</w:t>
      </w:r>
      <w:r w:rsidRPr="00445A85">
        <w:rPr>
          <w:rFonts w:ascii="Times New Roman" w:hAnsi="Times New Roman" w:cs="Times New Roman"/>
          <w:i/>
          <w:sz w:val="27"/>
          <w:szCs w:val="27"/>
        </w:rPr>
        <w:t xml:space="preserve">трольно-распорядительного характера. </w:t>
      </w:r>
    </w:p>
    <w:p w:rsidR="00AC2D2C" w:rsidRPr="00445A85" w:rsidRDefault="00AC2D2C" w:rsidP="00AC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Пунктом 22 статьи 14 Федерального закона от 06.10.2003 № 131-ФЗ «Об общих принципах организации местного самоуправления в Российской Федер</w:t>
      </w:r>
      <w:r w:rsidRPr="00445A85">
        <w:rPr>
          <w:rFonts w:ascii="Times New Roman" w:eastAsia="Calibri" w:hAnsi="Times New Roman" w:cs="Times New Roman"/>
          <w:sz w:val="27"/>
          <w:szCs w:val="27"/>
        </w:rPr>
        <w:t>а</w:t>
      </w:r>
      <w:r w:rsidRPr="00445A85">
        <w:rPr>
          <w:rFonts w:ascii="Times New Roman" w:eastAsia="Calibri" w:hAnsi="Times New Roman" w:cs="Times New Roman"/>
          <w:sz w:val="27"/>
          <w:szCs w:val="27"/>
        </w:rPr>
        <w:t>ции» к вопросам местного значения поселения отнесен</w:t>
      </w:r>
      <w:r w:rsidR="00651E0B" w:rsidRPr="00445A85">
        <w:rPr>
          <w:rFonts w:ascii="Times New Roman" w:eastAsia="Calibri" w:hAnsi="Times New Roman" w:cs="Times New Roman"/>
          <w:sz w:val="27"/>
          <w:szCs w:val="27"/>
        </w:rPr>
        <w:t>ы</w:t>
      </w: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 организация ритуал</w:t>
      </w:r>
      <w:r w:rsidRPr="00445A85">
        <w:rPr>
          <w:rFonts w:ascii="Times New Roman" w:eastAsia="Calibri" w:hAnsi="Times New Roman" w:cs="Times New Roman"/>
          <w:sz w:val="27"/>
          <w:szCs w:val="27"/>
        </w:rPr>
        <w:t>ь</w:t>
      </w:r>
      <w:r w:rsidRPr="00445A85">
        <w:rPr>
          <w:rFonts w:ascii="Times New Roman" w:eastAsia="Calibri" w:hAnsi="Times New Roman" w:cs="Times New Roman"/>
          <w:sz w:val="27"/>
          <w:szCs w:val="27"/>
        </w:rPr>
        <w:t>ных услуг и содержание мест захоронения.</w:t>
      </w:r>
    </w:p>
    <w:p w:rsidR="0092705D" w:rsidRPr="00445A85" w:rsidRDefault="00BE6D2E" w:rsidP="009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В соответствии со статьей 1 Федерального закона от 12.01.1996 № 8-ФЗ «О погребении и похоронном деле» (далее – Закон о погребении) п</w:t>
      </w:r>
      <w:r w:rsidR="0092705D" w:rsidRPr="00445A85">
        <w:rPr>
          <w:rFonts w:ascii="Times New Roman" w:eastAsia="Calibri" w:hAnsi="Times New Roman" w:cs="Times New Roman"/>
          <w:sz w:val="27"/>
          <w:szCs w:val="27"/>
        </w:rPr>
        <w:t>огребение умершего гарантируется с учетом волеизъявления, выраженного лицом при жизни, и пожелания родственников.</w:t>
      </w:r>
    </w:p>
    <w:p w:rsidR="0092705D" w:rsidRPr="00445A85" w:rsidRDefault="0092705D" w:rsidP="009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Супруг, близкие родственники, иные родственники, законные представит</w:t>
      </w:r>
      <w:r w:rsidRPr="00445A85">
        <w:rPr>
          <w:rFonts w:ascii="Times New Roman" w:eastAsia="Calibri" w:hAnsi="Times New Roman" w:cs="Times New Roman"/>
          <w:sz w:val="27"/>
          <w:szCs w:val="27"/>
        </w:rPr>
        <w:t>е</w:t>
      </w:r>
      <w:r w:rsidRPr="00445A85">
        <w:rPr>
          <w:rFonts w:ascii="Times New Roman" w:eastAsia="Calibri" w:hAnsi="Times New Roman" w:cs="Times New Roman"/>
          <w:sz w:val="27"/>
          <w:szCs w:val="27"/>
        </w:rPr>
        <w:t>ли, иные лица, взявшие на себя обязанность осуществить погребение умершего, могут получать ритуальные услуги (в том числе и услуги погребения) у любого лица, осуществляющего оказание таких услуг. Иначе следовало бы признать, что у граждан отсутствует право выбора организации, оказывающей такие усл</w:t>
      </w:r>
      <w:r w:rsidRPr="00445A85">
        <w:rPr>
          <w:rFonts w:ascii="Times New Roman" w:eastAsia="Calibri" w:hAnsi="Times New Roman" w:cs="Times New Roman"/>
          <w:sz w:val="27"/>
          <w:szCs w:val="27"/>
        </w:rPr>
        <w:t>у</w:t>
      </w:r>
      <w:r w:rsidRPr="00445A85">
        <w:rPr>
          <w:rFonts w:ascii="Times New Roman" w:eastAsia="Calibri" w:hAnsi="Times New Roman" w:cs="Times New Roman"/>
          <w:sz w:val="27"/>
          <w:szCs w:val="27"/>
        </w:rPr>
        <w:t>ги.</w:t>
      </w:r>
    </w:p>
    <w:p w:rsidR="0092705D" w:rsidRPr="00445A85" w:rsidRDefault="0092705D" w:rsidP="009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lastRenderedPageBreak/>
        <w:t>Статьей 25 Закон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 о погребении</w:t>
      </w:r>
      <w:r w:rsidRPr="00445A85">
        <w:rPr>
          <w:rFonts w:ascii="Times New Roman" w:hAnsi="Times New Roman" w:cs="Times New Roman"/>
          <w:sz w:val="27"/>
          <w:szCs w:val="27"/>
        </w:rPr>
        <w:t xml:space="preserve"> </w:t>
      </w:r>
      <w:r w:rsidRPr="00445A85">
        <w:rPr>
          <w:rFonts w:ascii="Times New Roman" w:eastAsia="Calibri" w:hAnsi="Times New Roman" w:cs="Times New Roman"/>
          <w:sz w:val="27"/>
          <w:szCs w:val="27"/>
        </w:rPr>
        <w:t>закреплены гарантии осуществления п</w:t>
      </w:r>
      <w:r w:rsidRPr="00445A85">
        <w:rPr>
          <w:rFonts w:ascii="Times New Roman" w:eastAsia="Calibri" w:hAnsi="Times New Roman" w:cs="Times New Roman"/>
          <w:sz w:val="27"/>
          <w:szCs w:val="27"/>
        </w:rPr>
        <w:t>о</w:t>
      </w:r>
      <w:r w:rsidRPr="00445A85">
        <w:rPr>
          <w:rFonts w:ascii="Times New Roman" w:eastAsia="Calibri" w:hAnsi="Times New Roman" w:cs="Times New Roman"/>
          <w:sz w:val="27"/>
          <w:szCs w:val="27"/>
        </w:rPr>
        <w:t>гребения путем организации похоронного дела, предусматривающей создание специализированных служб, которые обязаны оказывать гарантированный п</w:t>
      </w:r>
      <w:r w:rsidRPr="00445A85">
        <w:rPr>
          <w:rFonts w:ascii="Times New Roman" w:eastAsia="Calibri" w:hAnsi="Times New Roman" w:cs="Times New Roman"/>
          <w:sz w:val="27"/>
          <w:szCs w:val="27"/>
        </w:rPr>
        <w:t>е</w:t>
      </w:r>
      <w:r w:rsidRPr="00445A85">
        <w:rPr>
          <w:rFonts w:ascii="Times New Roman" w:eastAsia="Calibri" w:hAnsi="Times New Roman" w:cs="Times New Roman"/>
          <w:sz w:val="27"/>
          <w:szCs w:val="27"/>
        </w:rPr>
        <w:t>речень услуг по погребению на безвозмездной основе. Закон о погребении не предусматривает, что субъектный состав лиц, имеющих право осуществлять п</w:t>
      </w:r>
      <w:r w:rsidRPr="00445A85">
        <w:rPr>
          <w:rFonts w:ascii="Times New Roman" w:eastAsia="Calibri" w:hAnsi="Times New Roman" w:cs="Times New Roman"/>
          <w:sz w:val="27"/>
          <w:szCs w:val="27"/>
        </w:rPr>
        <w:t>о</w:t>
      </w:r>
      <w:r w:rsidRPr="00445A85">
        <w:rPr>
          <w:rFonts w:ascii="Times New Roman" w:eastAsia="Calibri" w:hAnsi="Times New Roman" w:cs="Times New Roman"/>
          <w:sz w:val="27"/>
          <w:szCs w:val="27"/>
        </w:rPr>
        <w:t>гребение умершего и оказывать услуги по погребению, ограничивается специ</w:t>
      </w:r>
      <w:r w:rsidRPr="00445A85">
        <w:rPr>
          <w:rFonts w:ascii="Times New Roman" w:eastAsia="Calibri" w:hAnsi="Times New Roman" w:cs="Times New Roman"/>
          <w:sz w:val="27"/>
          <w:szCs w:val="27"/>
        </w:rPr>
        <w:t>а</w:t>
      </w:r>
      <w:r w:rsidRPr="00445A85">
        <w:rPr>
          <w:rFonts w:ascii="Times New Roman" w:eastAsia="Calibri" w:hAnsi="Times New Roman" w:cs="Times New Roman"/>
          <w:sz w:val="27"/>
          <w:szCs w:val="27"/>
        </w:rPr>
        <w:t>лизированными службами, и что иные юридические и физические лица лишены права заниматься этой деятельностью.</w:t>
      </w:r>
    </w:p>
    <w:p w:rsidR="0092705D" w:rsidRPr="00445A85" w:rsidRDefault="0092705D" w:rsidP="009270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bCs/>
          <w:sz w:val="27"/>
          <w:szCs w:val="27"/>
        </w:rPr>
        <w:t xml:space="preserve">В соответствии со статьей 29 Закона о погребении 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bCs/>
          <w:sz w:val="27"/>
          <w:szCs w:val="27"/>
        </w:rPr>
        <w:t>рганы местного сам</w:t>
      </w:r>
      <w:r w:rsidRPr="00445A85">
        <w:rPr>
          <w:rFonts w:ascii="Times New Roman" w:hAnsi="Times New Roman" w:cs="Times New Roman"/>
          <w:bCs/>
          <w:sz w:val="27"/>
          <w:szCs w:val="27"/>
        </w:rPr>
        <w:t>о</w:t>
      </w:r>
      <w:r w:rsidRPr="00445A85">
        <w:rPr>
          <w:rFonts w:ascii="Times New Roman" w:hAnsi="Times New Roman" w:cs="Times New Roman"/>
          <w:bCs/>
          <w:sz w:val="27"/>
          <w:szCs w:val="27"/>
        </w:rPr>
        <w:t>управления районов, поселений и городских округов создают специализирова</w:t>
      </w:r>
      <w:r w:rsidRPr="00445A85">
        <w:rPr>
          <w:rFonts w:ascii="Times New Roman" w:hAnsi="Times New Roman" w:cs="Times New Roman"/>
          <w:bCs/>
          <w:sz w:val="27"/>
          <w:szCs w:val="27"/>
        </w:rPr>
        <w:t>н</w:t>
      </w:r>
      <w:r w:rsidRPr="00445A85">
        <w:rPr>
          <w:rFonts w:ascii="Times New Roman" w:hAnsi="Times New Roman" w:cs="Times New Roman"/>
          <w:bCs/>
          <w:sz w:val="27"/>
          <w:szCs w:val="27"/>
        </w:rPr>
        <w:t>ные службы по вопросам похоронного дела, на которые в соответствии с н</w:t>
      </w:r>
      <w:r w:rsidRPr="00445A85">
        <w:rPr>
          <w:rFonts w:ascii="Times New Roman" w:hAnsi="Times New Roman" w:cs="Times New Roman"/>
          <w:bCs/>
          <w:sz w:val="27"/>
          <w:szCs w:val="27"/>
        </w:rPr>
        <w:t>а</w:t>
      </w:r>
      <w:r w:rsidRPr="00445A85">
        <w:rPr>
          <w:rFonts w:ascii="Times New Roman" w:hAnsi="Times New Roman" w:cs="Times New Roman"/>
          <w:bCs/>
          <w:sz w:val="27"/>
          <w:szCs w:val="27"/>
        </w:rPr>
        <w:t>стоящим Федеральным законом возлагается обязанность по осуществлению п</w:t>
      </w:r>
      <w:r w:rsidRPr="00445A85">
        <w:rPr>
          <w:rFonts w:ascii="Times New Roman" w:hAnsi="Times New Roman" w:cs="Times New Roman"/>
          <w:bCs/>
          <w:sz w:val="27"/>
          <w:szCs w:val="27"/>
        </w:rPr>
        <w:t>о</w:t>
      </w:r>
      <w:r w:rsidRPr="00445A85">
        <w:rPr>
          <w:rFonts w:ascii="Times New Roman" w:hAnsi="Times New Roman" w:cs="Times New Roman"/>
          <w:bCs/>
          <w:sz w:val="27"/>
          <w:szCs w:val="27"/>
        </w:rPr>
        <w:t>гребения умерших.</w:t>
      </w:r>
    </w:p>
    <w:p w:rsidR="0092705D" w:rsidRPr="00445A85" w:rsidRDefault="0092705D" w:rsidP="009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Специализированные службы по вопросам похоронного дела создаются в предусмотренных российским гражданским законодательством организацио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но-правовых формах. При этом наделение хозяйствующего субъекта статусом специализированной службы законом не предусмотрено, поскольку не является созданием муниципального унитарного предприятия или общества с огран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ченной ответственностью по смыслу статьи 29 Закона о погребении. </w:t>
      </w:r>
    </w:p>
    <w:p w:rsidR="0092705D" w:rsidRPr="00445A85" w:rsidRDefault="0092705D" w:rsidP="009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Органы местного самоуправления и специализированные службы по в</w:t>
      </w:r>
      <w:r w:rsidRPr="00445A85">
        <w:rPr>
          <w:rFonts w:ascii="Times New Roman" w:eastAsia="Calibri" w:hAnsi="Times New Roman" w:cs="Times New Roman"/>
          <w:sz w:val="27"/>
          <w:szCs w:val="27"/>
        </w:rPr>
        <w:t>о</w:t>
      </w:r>
      <w:r w:rsidRPr="00445A85">
        <w:rPr>
          <w:rFonts w:ascii="Times New Roman" w:eastAsia="Calibri" w:hAnsi="Times New Roman" w:cs="Times New Roman"/>
          <w:sz w:val="27"/>
          <w:szCs w:val="27"/>
        </w:rPr>
        <w:t>просам похоронного дела не вправе препятствовать в осуществлении погреб</w:t>
      </w:r>
      <w:r w:rsidRPr="00445A85">
        <w:rPr>
          <w:rFonts w:ascii="Times New Roman" w:eastAsia="Calibri" w:hAnsi="Times New Roman" w:cs="Times New Roman"/>
          <w:sz w:val="27"/>
          <w:szCs w:val="27"/>
        </w:rPr>
        <w:t>е</w:t>
      </w:r>
      <w:r w:rsidRPr="00445A85">
        <w:rPr>
          <w:rFonts w:ascii="Times New Roman" w:eastAsia="Calibri" w:hAnsi="Times New Roman" w:cs="Times New Roman"/>
          <w:sz w:val="27"/>
          <w:szCs w:val="27"/>
        </w:rPr>
        <w:t>ния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</w:t>
      </w:r>
    </w:p>
    <w:p w:rsidR="0092705D" w:rsidRPr="00445A85" w:rsidRDefault="0092705D" w:rsidP="009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Системный анализ норм Закона о погребении свидетельствует, что, уст</w:t>
      </w:r>
      <w:r w:rsidRPr="00445A85">
        <w:rPr>
          <w:rFonts w:ascii="Times New Roman" w:eastAsia="Calibri" w:hAnsi="Times New Roman" w:cs="Times New Roman"/>
          <w:sz w:val="27"/>
          <w:szCs w:val="27"/>
        </w:rPr>
        <w:t>а</w:t>
      </w:r>
      <w:r w:rsidRPr="00445A85">
        <w:rPr>
          <w:rFonts w:ascii="Times New Roman" w:eastAsia="Calibri" w:hAnsi="Times New Roman" w:cs="Times New Roman"/>
          <w:sz w:val="27"/>
          <w:szCs w:val="27"/>
        </w:rPr>
        <w:t>навливая гарантии, связанные с погребением умерших, в частности возлагая обязанность по осуществлению погребения умерших на специализированные службы, Закон не исключает возможности выполнения данной деятельности другими коммерческими организациями.</w:t>
      </w:r>
    </w:p>
    <w:p w:rsidR="00F06ED7" w:rsidRPr="00445A85" w:rsidRDefault="00F06ED7" w:rsidP="00F0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По смыслу приведенных норм функции по обслуживанию и содержанию муниципальных общественных кладбищ, а равно функции по </w:t>
      </w:r>
      <w:r w:rsidRPr="00445A85">
        <w:rPr>
          <w:rFonts w:ascii="Times New Roman" w:hAnsi="Times New Roman" w:cs="Times New Roman"/>
          <w:sz w:val="27"/>
          <w:szCs w:val="27"/>
        </w:rPr>
        <w:t>ведению регис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рации и учета произведенных захоронений и памятников, осуществлению ко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 xml:space="preserve">троля за соблюдением порядка захоронений на кладбище, выдаче разрешений на осуществление захоронений, отводу земельных участков под захоронения и т.д. </w:t>
      </w:r>
      <w:r w:rsidRPr="00445A85">
        <w:rPr>
          <w:rFonts w:ascii="Times New Roman" w:eastAsia="Calibri" w:hAnsi="Times New Roman" w:cs="Times New Roman"/>
          <w:sz w:val="27"/>
          <w:szCs w:val="27"/>
        </w:rPr>
        <w:t>отнесены к функциям органа местного самоуправления, осуществляемым за счет средств местного бюджета. Законодательством не установлена возмо</w:t>
      </w:r>
      <w:r w:rsidRPr="00445A85">
        <w:rPr>
          <w:rFonts w:ascii="Times New Roman" w:eastAsia="Calibri" w:hAnsi="Times New Roman" w:cs="Times New Roman"/>
          <w:sz w:val="27"/>
          <w:szCs w:val="27"/>
        </w:rPr>
        <w:t>ж</w:t>
      </w: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ность передачи полномочий по решению вопросов, связанных с организацией ритуальных услуг и содержанием мест захоронения хозяйствующему субъекту. </w:t>
      </w:r>
    </w:p>
    <w:p w:rsidR="0092705D" w:rsidRPr="00445A85" w:rsidRDefault="0092705D" w:rsidP="0092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Специализированная служба по своей организационно-правовой форме</w:t>
      </w:r>
      <w:r w:rsidR="00F06ED7" w:rsidRPr="00445A85">
        <w:rPr>
          <w:rFonts w:ascii="Times New Roman" w:eastAsia="Calibri" w:hAnsi="Times New Roman" w:cs="Times New Roman"/>
          <w:sz w:val="27"/>
          <w:szCs w:val="27"/>
        </w:rPr>
        <w:t xml:space="preserve"> и статусу</w:t>
      </w: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 не является органом местного самоуправления, в связи с чем не может быть наделена функциями и правами органов местного самоуправления. В да</w:t>
      </w:r>
      <w:r w:rsidRPr="00445A85">
        <w:rPr>
          <w:rFonts w:ascii="Times New Roman" w:eastAsia="Calibri" w:hAnsi="Times New Roman" w:cs="Times New Roman"/>
          <w:sz w:val="27"/>
          <w:szCs w:val="27"/>
        </w:rPr>
        <w:t>н</w:t>
      </w:r>
      <w:r w:rsidRPr="00445A85">
        <w:rPr>
          <w:rFonts w:ascii="Times New Roman" w:eastAsia="Calibri" w:hAnsi="Times New Roman" w:cs="Times New Roman"/>
          <w:sz w:val="27"/>
          <w:szCs w:val="27"/>
        </w:rPr>
        <w:t>ном случае специализированная служба является одним из хозяйствующих субъектов, осуществляющим деятельность на рынке ритуальных услуг наравне с другими хозяйствующими субъектами, оказывающими аналогичные услуги.</w:t>
      </w:r>
    </w:p>
    <w:p w:rsidR="0092705D" w:rsidRPr="00445A85" w:rsidRDefault="00F06ED7" w:rsidP="00F0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Частью 3 статьи 15 Закона о защите конкуренции запрещается совмещение функций органов местного самоуправления и функций хозяйствующих субъе</w:t>
      </w:r>
      <w:r w:rsidRPr="00445A85">
        <w:rPr>
          <w:rFonts w:ascii="Times New Roman" w:eastAsia="Calibri" w:hAnsi="Times New Roman" w:cs="Times New Roman"/>
          <w:sz w:val="27"/>
          <w:szCs w:val="27"/>
        </w:rPr>
        <w:t>к</w:t>
      </w:r>
      <w:r w:rsidRPr="00445A85">
        <w:rPr>
          <w:rFonts w:ascii="Times New Roman" w:eastAsia="Calibri" w:hAnsi="Times New Roman" w:cs="Times New Roman"/>
          <w:sz w:val="27"/>
          <w:szCs w:val="27"/>
        </w:rPr>
        <w:lastRenderedPageBreak/>
        <w:t>тов, а также наделение хозяйствующих субъектов функциями и правами ук</w:t>
      </w:r>
      <w:r w:rsidRPr="00445A85">
        <w:rPr>
          <w:rFonts w:ascii="Times New Roman" w:eastAsia="Calibri" w:hAnsi="Times New Roman" w:cs="Times New Roman"/>
          <w:sz w:val="27"/>
          <w:szCs w:val="27"/>
        </w:rPr>
        <w:t>а</w:t>
      </w:r>
      <w:r w:rsidRPr="00445A85">
        <w:rPr>
          <w:rFonts w:ascii="Times New Roman" w:eastAsia="Calibri" w:hAnsi="Times New Roman" w:cs="Times New Roman"/>
          <w:sz w:val="27"/>
          <w:szCs w:val="27"/>
        </w:rPr>
        <w:t>занных органов.</w:t>
      </w:r>
    </w:p>
    <w:p w:rsidR="0092705D" w:rsidRPr="00445A85" w:rsidRDefault="0092705D" w:rsidP="00F9171D">
      <w:pPr>
        <w:pStyle w:val="ConsPlusTitle"/>
        <w:ind w:firstLine="540"/>
        <w:jc w:val="both"/>
        <w:rPr>
          <w:b w:val="0"/>
          <w:sz w:val="27"/>
          <w:szCs w:val="27"/>
        </w:rPr>
      </w:pPr>
      <w:r w:rsidRPr="00445A85">
        <w:rPr>
          <w:rFonts w:eastAsia="Calibri"/>
          <w:b w:val="0"/>
          <w:sz w:val="27"/>
          <w:szCs w:val="27"/>
        </w:rPr>
        <w:t>Наделение специализированной службы функциями по обслуживанию м</w:t>
      </w:r>
      <w:r w:rsidRPr="00445A85">
        <w:rPr>
          <w:rFonts w:eastAsia="Calibri"/>
          <w:b w:val="0"/>
          <w:sz w:val="27"/>
          <w:szCs w:val="27"/>
        </w:rPr>
        <w:t>у</w:t>
      </w:r>
      <w:r w:rsidRPr="00445A85">
        <w:rPr>
          <w:rFonts w:eastAsia="Calibri"/>
          <w:b w:val="0"/>
          <w:sz w:val="27"/>
          <w:szCs w:val="27"/>
        </w:rPr>
        <w:t xml:space="preserve">ниципальных общественных кладбищ, </w:t>
      </w:r>
      <w:r w:rsidRPr="00445A85">
        <w:rPr>
          <w:b w:val="0"/>
          <w:sz w:val="27"/>
          <w:szCs w:val="27"/>
        </w:rPr>
        <w:t>полномочиями на осуществление фун</w:t>
      </w:r>
      <w:r w:rsidRPr="00445A85">
        <w:rPr>
          <w:b w:val="0"/>
          <w:sz w:val="27"/>
          <w:szCs w:val="27"/>
        </w:rPr>
        <w:t>к</w:t>
      </w:r>
      <w:r w:rsidRPr="00445A85">
        <w:rPr>
          <w:b w:val="0"/>
          <w:sz w:val="27"/>
          <w:szCs w:val="27"/>
        </w:rPr>
        <w:t>ций контрольно-распорядительного характера на территории муниципального общественного кладбища (ведение регистрации и учета произведенных захор</w:t>
      </w:r>
      <w:r w:rsidRPr="00445A85">
        <w:rPr>
          <w:b w:val="0"/>
          <w:sz w:val="27"/>
          <w:szCs w:val="27"/>
        </w:rPr>
        <w:t>о</w:t>
      </w:r>
      <w:r w:rsidRPr="00445A85">
        <w:rPr>
          <w:b w:val="0"/>
          <w:sz w:val="27"/>
          <w:szCs w:val="27"/>
        </w:rPr>
        <w:t>нений и памятников, осуществление контроля за соблюдением порядка захор</w:t>
      </w:r>
      <w:r w:rsidRPr="00445A85">
        <w:rPr>
          <w:b w:val="0"/>
          <w:sz w:val="27"/>
          <w:szCs w:val="27"/>
        </w:rPr>
        <w:t>о</w:t>
      </w:r>
      <w:r w:rsidRPr="00445A85">
        <w:rPr>
          <w:b w:val="0"/>
          <w:sz w:val="27"/>
          <w:szCs w:val="27"/>
        </w:rPr>
        <w:t>нений на кладбище, выдача разрешений на осуществление захоронений и т.д.)</w:t>
      </w:r>
      <w:r w:rsidR="00F9171D" w:rsidRPr="00445A85">
        <w:rPr>
          <w:b w:val="0"/>
          <w:sz w:val="27"/>
          <w:szCs w:val="27"/>
        </w:rPr>
        <w:t>, является нарушением части 3 статьи 15 Закона о защите конкуренции</w:t>
      </w:r>
      <w:r w:rsidRPr="00445A85">
        <w:rPr>
          <w:b w:val="0"/>
          <w:sz w:val="27"/>
          <w:szCs w:val="27"/>
        </w:rPr>
        <w:t xml:space="preserve">. </w:t>
      </w:r>
    </w:p>
    <w:p w:rsidR="00445A85" w:rsidRDefault="00445A85" w:rsidP="00F9171D">
      <w:pPr>
        <w:pStyle w:val="ConsPlusTitle"/>
        <w:ind w:firstLine="540"/>
        <w:jc w:val="both"/>
        <w:rPr>
          <w:b w:val="0"/>
          <w:i/>
          <w:sz w:val="27"/>
          <w:szCs w:val="27"/>
        </w:rPr>
      </w:pPr>
    </w:p>
    <w:p w:rsidR="00F9171D" w:rsidRPr="00445A85" w:rsidRDefault="00D41A9D" w:rsidP="00F9171D">
      <w:pPr>
        <w:pStyle w:val="ConsPlusTitle"/>
        <w:ind w:firstLine="540"/>
        <w:jc w:val="both"/>
        <w:rPr>
          <w:b w:val="0"/>
          <w:sz w:val="27"/>
          <w:szCs w:val="27"/>
        </w:rPr>
      </w:pPr>
      <w:r w:rsidRPr="00445A85">
        <w:rPr>
          <w:b w:val="0"/>
          <w:i/>
          <w:sz w:val="27"/>
          <w:szCs w:val="27"/>
        </w:rPr>
        <w:t>5</w:t>
      </w:r>
      <w:r w:rsidR="00F9171D" w:rsidRPr="00445A85">
        <w:rPr>
          <w:b w:val="0"/>
          <w:i/>
          <w:sz w:val="27"/>
          <w:szCs w:val="27"/>
        </w:rPr>
        <w:t>. Предоставление земельного участка хозяйствующему субъекту для осуществления жилищного строительства без проведения торгов.</w:t>
      </w:r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По общим правилам статьи 30 Земельного кодекса Российской Федерации предоставление земельных участков для строительства из земель, находящихся в государственной или муниципальной собственности, осуществляется с пров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 xml:space="preserve">дением работ по их формированию: - без предварительного согласования мест размещения объектов; - с предварительным согласованием мест размещения объектов (пункт 1). </w:t>
      </w:r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Предоставление земельного участка для строительства без предварительн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го согласования места размещения объекта осуществляется по результатам пр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ведения торгов по продаже земельного участка или продаже права на заключ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ние договора аренды земельного участка или предоставление земельного учас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ка в аренду без проведения торгов на основании заявления гражданина или юридического лица, заинтересованных в предоставлении земельного участка при условии предварительной и заблаговременной публикации сообщения о н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личии предлагаемых для такой передачи земельных участков в случае, если имеется только одна заявка (пункт 4).</w:t>
      </w:r>
      <w:bookmarkStart w:id="0" w:name="Par9"/>
      <w:bookmarkEnd w:id="0"/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Предоставление земельного участка для строительства с предварительным согласованием места размещения объекта осуществляется в следующем поря</w:t>
      </w:r>
      <w:r w:rsidRPr="00445A85">
        <w:rPr>
          <w:rFonts w:ascii="Times New Roman" w:hAnsi="Times New Roman" w:cs="Times New Roman"/>
          <w:sz w:val="27"/>
          <w:szCs w:val="27"/>
        </w:rPr>
        <w:t>д</w:t>
      </w:r>
      <w:r w:rsidRPr="00445A85">
        <w:rPr>
          <w:rFonts w:ascii="Times New Roman" w:hAnsi="Times New Roman" w:cs="Times New Roman"/>
          <w:sz w:val="27"/>
          <w:szCs w:val="27"/>
        </w:rPr>
        <w:t xml:space="preserve">ке: - выбор земельного участка и принятие в порядке, установленном </w:t>
      </w:r>
      <w:hyperlink r:id="rId24" w:history="1">
        <w:r w:rsidRPr="00445A85">
          <w:rPr>
            <w:rFonts w:ascii="Times New Roman" w:hAnsi="Times New Roman" w:cs="Times New Roman"/>
            <w:sz w:val="27"/>
            <w:szCs w:val="27"/>
          </w:rPr>
          <w:t>статьей 31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настоящего Кодекса, решения о предварительном согласовании места размещ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ния объекта; - выполнение в отношении земельного участка кадастровых работ, осуществление его государственного кадастрового учета; - принятие решения о предоставлении земельного участка для строительства в соответствии с прав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лами, установленными статьей </w:t>
      </w:r>
      <w:hyperlink r:id="rId25" w:history="1">
        <w:r w:rsidRPr="00445A85">
          <w:rPr>
            <w:rFonts w:ascii="Times New Roman" w:hAnsi="Times New Roman" w:cs="Times New Roman"/>
            <w:sz w:val="27"/>
            <w:szCs w:val="27"/>
          </w:rPr>
          <w:t>32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настоящего Кодекса (пункт 5).</w:t>
      </w:r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случае, если земельный участок сформирован, но не закреплен за гра</w:t>
      </w:r>
      <w:r w:rsidRPr="00445A85">
        <w:rPr>
          <w:rFonts w:ascii="Times New Roman" w:hAnsi="Times New Roman" w:cs="Times New Roman"/>
          <w:sz w:val="27"/>
          <w:szCs w:val="27"/>
        </w:rPr>
        <w:t>ж</w:t>
      </w:r>
      <w:r w:rsidRPr="00445A85">
        <w:rPr>
          <w:rFonts w:ascii="Times New Roman" w:hAnsi="Times New Roman" w:cs="Times New Roman"/>
          <w:sz w:val="27"/>
          <w:szCs w:val="27"/>
        </w:rPr>
        <w:t>данином или юридическим лицом, его предоставление для строительства ос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 xml:space="preserve">ществляется в соответствии с </w:t>
      </w:r>
      <w:hyperlink w:anchor="Par8" w:history="1">
        <w:r w:rsidRPr="00445A85">
          <w:rPr>
            <w:rFonts w:ascii="Times New Roman" w:hAnsi="Times New Roman" w:cs="Times New Roman"/>
            <w:sz w:val="27"/>
            <w:szCs w:val="27"/>
          </w:rPr>
          <w:t>подпунктами 3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9" w:history="1">
        <w:r w:rsidRPr="00445A85">
          <w:rPr>
            <w:rFonts w:ascii="Times New Roman" w:hAnsi="Times New Roman" w:cs="Times New Roman"/>
            <w:sz w:val="27"/>
            <w:szCs w:val="27"/>
          </w:rPr>
          <w:t>4 пункта 4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указанной статьи, е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ли иной порядок не установлен настоящим Кодексом (пункт 6 статьи 30 ЗК РФ).</w:t>
      </w:r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Статьей 30.1 Земельного кодекса Российской Федерации установлены ос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бенности предоставления земельных участков для жилищного строительства, в соответствии с которыми земельные участки предоставляются в собственность или в аренду, а в случаях, установленных </w:t>
      </w:r>
      <w:hyperlink r:id="rId26" w:history="1">
        <w:r w:rsidRPr="00445A85">
          <w:rPr>
            <w:rFonts w:ascii="Times New Roman" w:hAnsi="Times New Roman" w:cs="Times New Roman"/>
            <w:sz w:val="27"/>
            <w:szCs w:val="27"/>
          </w:rPr>
          <w:t>подпунктами 5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7" w:history="1">
        <w:r w:rsidRPr="00445A85">
          <w:rPr>
            <w:rFonts w:ascii="Times New Roman" w:hAnsi="Times New Roman" w:cs="Times New Roman"/>
            <w:sz w:val="27"/>
            <w:szCs w:val="27"/>
          </w:rPr>
          <w:t>5.1 пункта 1 статьи 24</w:t>
        </w:r>
      </w:hyperlink>
      <w:r w:rsidRPr="00445A85">
        <w:rPr>
          <w:rFonts w:ascii="Times New Roman" w:hAnsi="Times New Roman" w:cs="Times New Roman"/>
          <w:sz w:val="27"/>
          <w:szCs w:val="27"/>
        </w:rPr>
        <w:t>, - в безвозмездное срочное пользование без предварительного согласования места размещения объекта.</w:t>
      </w:r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Продажа земельных участков для жилищного строительства или продажа права на заключение договоров аренды земельных участков для жилищного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строительства осуществляется на аукционах, за исключением случаев, устано</w:t>
      </w:r>
      <w:r w:rsidRPr="00445A85">
        <w:rPr>
          <w:rFonts w:ascii="Times New Roman" w:hAnsi="Times New Roman" w:cs="Times New Roman"/>
          <w:sz w:val="27"/>
          <w:szCs w:val="27"/>
        </w:rPr>
        <w:t>в</w:t>
      </w:r>
      <w:r w:rsidRPr="00445A85">
        <w:rPr>
          <w:rFonts w:ascii="Times New Roman" w:hAnsi="Times New Roman" w:cs="Times New Roman"/>
          <w:sz w:val="27"/>
          <w:szCs w:val="27"/>
        </w:rPr>
        <w:t xml:space="preserve">ленных </w:t>
      </w:r>
      <w:hyperlink r:id="rId28" w:history="1">
        <w:r w:rsidRPr="00445A85">
          <w:rPr>
            <w:rFonts w:ascii="Times New Roman" w:hAnsi="Times New Roman" w:cs="Times New Roman"/>
            <w:sz w:val="27"/>
            <w:szCs w:val="27"/>
          </w:rPr>
          <w:t>подпунктами 5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9" w:history="1">
        <w:r w:rsidRPr="00445A85">
          <w:rPr>
            <w:rFonts w:ascii="Times New Roman" w:hAnsi="Times New Roman" w:cs="Times New Roman"/>
            <w:sz w:val="27"/>
            <w:szCs w:val="27"/>
          </w:rPr>
          <w:t>5.1 пункта 1 статьи 24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, пунктом 2.1 </w:t>
      </w:r>
      <w:hyperlink r:id="rId30" w:history="1">
        <w:r w:rsidRPr="00445A85">
          <w:rPr>
            <w:rFonts w:ascii="Times New Roman" w:hAnsi="Times New Roman" w:cs="Times New Roman"/>
            <w:sz w:val="27"/>
            <w:szCs w:val="27"/>
          </w:rPr>
          <w:t>статьи 30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и пун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 xml:space="preserve">том 27 </w:t>
      </w:r>
      <w:hyperlink r:id="rId31" w:history="1">
        <w:r w:rsidRPr="00445A85">
          <w:rPr>
            <w:rFonts w:ascii="Times New Roman" w:hAnsi="Times New Roman" w:cs="Times New Roman"/>
            <w:sz w:val="27"/>
            <w:szCs w:val="27"/>
          </w:rPr>
          <w:t>статьи 38.1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настоящего Кодекса (пункты 1, 2). </w:t>
      </w:r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силу пункта 15 статьи 3 Федерального закона от 25.10.2001 № 137-ФЗ «О введении в действие Земельного кодекса Российской Федерации» до 30.12.2007 земельный участок, находящийся в государственной или муниципальной собс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венности, предоставляется лицу в аренду для жилищного строительства, ко</w:t>
      </w:r>
      <w:r w:rsidRPr="00445A85">
        <w:rPr>
          <w:rFonts w:ascii="Times New Roman" w:hAnsi="Times New Roman" w:cs="Times New Roman"/>
          <w:sz w:val="27"/>
          <w:szCs w:val="27"/>
        </w:rPr>
        <w:t>м</w:t>
      </w:r>
      <w:r w:rsidRPr="00445A85">
        <w:rPr>
          <w:rFonts w:ascii="Times New Roman" w:hAnsi="Times New Roman" w:cs="Times New Roman"/>
          <w:sz w:val="27"/>
          <w:szCs w:val="27"/>
        </w:rPr>
        <w:t>плексного освоения в целях жилищного строительства на основании заявления без проведения торгов, если предоставление земельного участка такому лицу предусмотрено соглашением, заключенным таким лицом с исполнительным о</w:t>
      </w:r>
      <w:r w:rsidRPr="00445A85">
        <w:rPr>
          <w:rFonts w:ascii="Times New Roman" w:hAnsi="Times New Roman" w:cs="Times New Roman"/>
          <w:sz w:val="27"/>
          <w:szCs w:val="27"/>
        </w:rPr>
        <w:t>р</w:t>
      </w:r>
      <w:r w:rsidRPr="00445A85">
        <w:rPr>
          <w:rFonts w:ascii="Times New Roman" w:hAnsi="Times New Roman" w:cs="Times New Roman"/>
          <w:sz w:val="27"/>
          <w:szCs w:val="27"/>
        </w:rPr>
        <w:t>ганом государственной власти или органом местного самоуправления при одн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временном соблюдении следующих условий: - соглашение заключено с таким лицом до 30.12.2004; - соглашением предусмотрены осуществление таким л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цом передачи жилых помещений,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полностью. </w:t>
      </w:r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До 01.03.2007 земельный участок, находящийся в государственной или м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ниципальной собственности, предоставляется лицу в аренду для жилищного строительства на основании заявления без проведения торгов, если предоста</w:t>
      </w:r>
      <w:r w:rsidRPr="00445A85">
        <w:rPr>
          <w:rFonts w:ascii="Times New Roman" w:hAnsi="Times New Roman" w:cs="Times New Roman"/>
          <w:sz w:val="27"/>
          <w:szCs w:val="27"/>
        </w:rPr>
        <w:t>в</w:t>
      </w:r>
      <w:r w:rsidRPr="00445A85">
        <w:rPr>
          <w:rFonts w:ascii="Times New Roman" w:hAnsi="Times New Roman" w:cs="Times New Roman"/>
          <w:sz w:val="27"/>
          <w:szCs w:val="27"/>
        </w:rPr>
        <w:t>ление земельного участка такому лицу предусмотрено решением о предвар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тельном согласовании места размещения объекта, которое принято до 01.10.2005, но не ранее чем за три года до предоставления земельного участка.</w:t>
      </w:r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В случае, если в соответствии с Земельным </w:t>
      </w:r>
      <w:hyperlink r:id="rId32" w:history="1">
        <w:r w:rsidRPr="00445A85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Российской Федер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ции частично или полностью выполнены процедуры по выбору земельного уч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стка для строительства, но до 01.10.2005 не принято решение о предварител</w:t>
      </w:r>
      <w:r w:rsidRPr="00445A85">
        <w:rPr>
          <w:rFonts w:ascii="Times New Roman" w:hAnsi="Times New Roman" w:cs="Times New Roman"/>
          <w:sz w:val="27"/>
          <w:szCs w:val="27"/>
        </w:rPr>
        <w:t>ь</w:t>
      </w:r>
      <w:r w:rsidRPr="00445A85">
        <w:rPr>
          <w:rFonts w:ascii="Times New Roman" w:hAnsi="Times New Roman" w:cs="Times New Roman"/>
          <w:sz w:val="27"/>
          <w:szCs w:val="27"/>
        </w:rPr>
        <w:t>ном согласовании места размещения объекта, такой земельный участок не м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жет быть предоставлен для жилищного строительства в аренду или собстве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ность без проведения аукциона.</w:t>
      </w:r>
    </w:p>
    <w:p w:rsidR="00F9171D" w:rsidRPr="00445A85" w:rsidRDefault="00F9171D" w:rsidP="00F9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Из системного толкования приведенных норм следует, что предоставление земельных участков для жилищного строительства осуществляется по результ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там проведения аукциона, за исключением случаев, прямо поименованных в з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коне.</w:t>
      </w:r>
    </w:p>
    <w:p w:rsidR="00CF41EB" w:rsidRPr="00445A85" w:rsidRDefault="00CF41EB" w:rsidP="00CF41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Учитывая изложенное, предоставление земельного участка для осущест</w:t>
      </w:r>
      <w:r w:rsidRPr="00445A85">
        <w:rPr>
          <w:rFonts w:ascii="Times New Roman" w:hAnsi="Times New Roman" w:cs="Times New Roman"/>
          <w:sz w:val="27"/>
          <w:szCs w:val="27"/>
        </w:rPr>
        <w:t>в</w:t>
      </w:r>
      <w:r w:rsidRPr="00445A85">
        <w:rPr>
          <w:rFonts w:ascii="Times New Roman" w:hAnsi="Times New Roman" w:cs="Times New Roman"/>
          <w:sz w:val="27"/>
          <w:szCs w:val="27"/>
        </w:rPr>
        <w:t>ления жилищного строительства без проведения торгов, в том числе по проц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дуре предварительного согласования места размещения объекта, за исключен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ем случаев, установленных Земельным кодексом Российской Федерации, явл</w:t>
      </w:r>
      <w:r w:rsidRPr="00445A85">
        <w:rPr>
          <w:rFonts w:ascii="Times New Roman" w:hAnsi="Times New Roman" w:cs="Times New Roman"/>
          <w:sz w:val="27"/>
          <w:szCs w:val="27"/>
        </w:rPr>
        <w:t>я</w:t>
      </w:r>
      <w:r w:rsidRPr="00445A85">
        <w:rPr>
          <w:rFonts w:ascii="Times New Roman" w:hAnsi="Times New Roman" w:cs="Times New Roman"/>
          <w:sz w:val="27"/>
          <w:szCs w:val="27"/>
        </w:rPr>
        <w:t>ется нарушением части 1 статьи 15 Закона о защите конкуренции, поскольку и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ключает возможность иных хозяйствующих субъектов при прочих равных у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ловиях (торги) претендовать на получение такого земельного участка в польз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вание для жилищного строительства.   </w:t>
      </w:r>
    </w:p>
    <w:p w:rsidR="00CF41EB" w:rsidRPr="00445A85" w:rsidRDefault="00CF41EB" w:rsidP="00CF41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171D" w:rsidRPr="00445A85" w:rsidRDefault="00D41A9D" w:rsidP="00F9171D">
      <w:pPr>
        <w:pStyle w:val="ConsPlusTitle"/>
        <w:ind w:firstLine="540"/>
        <w:jc w:val="both"/>
        <w:rPr>
          <w:b w:val="0"/>
          <w:sz w:val="27"/>
          <w:szCs w:val="27"/>
        </w:rPr>
      </w:pPr>
      <w:r w:rsidRPr="00445A85">
        <w:rPr>
          <w:b w:val="0"/>
          <w:i/>
          <w:sz w:val="27"/>
          <w:szCs w:val="27"/>
        </w:rPr>
        <w:t>6</w:t>
      </w:r>
      <w:r w:rsidR="00CF41EB" w:rsidRPr="00445A85">
        <w:rPr>
          <w:b w:val="0"/>
          <w:i/>
          <w:sz w:val="27"/>
          <w:szCs w:val="27"/>
        </w:rPr>
        <w:t>. Непроведение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CF41EB" w:rsidRPr="00445A85" w:rsidRDefault="00CF41EB" w:rsidP="00CF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В соответствии с частями 4, 13 статьи 161 Жилищного кодекса Российской Федерации орган местного самоуправления в </w:t>
      </w:r>
      <w:hyperlink r:id="rId33" w:history="1">
        <w:r w:rsidRPr="00445A85">
          <w:rPr>
            <w:rFonts w:ascii="Times New Roman" w:hAnsi="Times New Roman" w:cs="Times New Roman"/>
            <w:sz w:val="27"/>
            <w:szCs w:val="27"/>
          </w:rPr>
          <w:t>порядке</w:t>
        </w:r>
      </w:hyperlink>
      <w:r w:rsidRPr="00445A85">
        <w:rPr>
          <w:rFonts w:ascii="Times New Roman" w:hAnsi="Times New Roman" w:cs="Times New Roman"/>
          <w:sz w:val="27"/>
          <w:szCs w:val="27"/>
        </w:rPr>
        <w:t>, установленном Прав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тельством Российской Федерации, проводит открытый конкурс по отбору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управляющей организации, если в течение года до дня проведения указанного конкурса собственниками помещений в многоквартирном доме не выбран сп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соб управления этим домом или если принятое решение о выборе способа управления этим домом не было реализовано. </w:t>
      </w:r>
    </w:p>
    <w:p w:rsidR="00CF41EB" w:rsidRPr="00445A85" w:rsidRDefault="00CF41EB" w:rsidP="00CF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Открытый конкурс проводится также в случае, если до окончания срока действия договора управления многоквартирным домом, заключенного по 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зультатам открытого конкурса, не выбран способ управления этим домом или если принятое решение о выборе способа управления этим домом не было ре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лизовано, а также при вводе в эксплуатацию многоквартирного дома.</w:t>
      </w:r>
    </w:p>
    <w:p w:rsidR="00CF41EB" w:rsidRPr="00445A85" w:rsidRDefault="00CF41EB" w:rsidP="00CF4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 выбранной по результатам конкурса управляющей организацией закл</w:t>
      </w:r>
      <w:r w:rsidRPr="00445A85">
        <w:rPr>
          <w:rFonts w:ascii="Times New Roman" w:hAnsi="Times New Roman" w:cs="Times New Roman"/>
          <w:sz w:val="27"/>
          <w:szCs w:val="27"/>
        </w:rPr>
        <w:t>ю</w:t>
      </w:r>
      <w:r w:rsidRPr="00445A85">
        <w:rPr>
          <w:rFonts w:ascii="Times New Roman" w:hAnsi="Times New Roman" w:cs="Times New Roman"/>
          <w:sz w:val="27"/>
          <w:szCs w:val="27"/>
        </w:rPr>
        <w:t>чается договор управления многоквартирным домом.</w:t>
      </w:r>
    </w:p>
    <w:p w:rsidR="005C6035" w:rsidRPr="00445A85" w:rsidRDefault="005C6035" w:rsidP="005C603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Частью 1 статьи 15 Закона о защите конкуренции органам местного сам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управления запрещено осуществлять бездействие, которое приводит либо м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жет привести к недопущению, ограничению или устранению конкуренции.</w:t>
      </w:r>
    </w:p>
    <w:p w:rsidR="005C6035" w:rsidRPr="00445A85" w:rsidRDefault="005C6035" w:rsidP="005C603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Квалификация бездействия в качестве запрещенного антимонопольным з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конодательством допускается только в тех случаях, когда в результате такого бездействия наступает либо может наступить нарушение охраняемого законом баланса экономических интересов хозяйствующих субъектов, осуществляющих деятельность на одном и том же товарном рынке в соответствующих географ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ческих границах. </w:t>
      </w:r>
    </w:p>
    <w:p w:rsidR="00CF41EB" w:rsidRPr="00445A85" w:rsidRDefault="00CF41EB" w:rsidP="00CF41EB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Учитывая, что в данном случае возможность управляющей организации управлять многоквартирным домом обеспечивается посредством проведения конкурсных процедур, неисполнение органом местного самоуправления уст</w:t>
      </w:r>
      <w:r w:rsidRPr="00445A85">
        <w:rPr>
          <w:rFonts w:ascii="Times New Roman" w:eastAsia="Calibri" w:hAnsi="Times New Roman" w:cs="Times New Roman"/>
          <w:sz w:val="27"/>
          <w:szCs w:val="27"/>
        </w:rPr>
        <w:t>а</w:t>
      </w:r>
      <w:r w:rsidRPr="00445A85">
        <w:rPr>
          <w:rFonts w:ascii="Times New Roman" w:eastAsia="Calibri" w:hAnsi="Times New Roman" w:cs="Times New Roman"/>
          <w:sz w:val="27"/>
          <w:szCs w:val="27"/>
        </w:rPr>
        <w:t>новленной законом обязанности создает необоснованный административный барьер к доступу на рынок услуг управления многоквартирными домами, явл</w:t>
      </w:r>
      <w:r w:rsidRPr="00445A85">
        <w:rPr>
          <w:rFonts w:ascii="Times New Roman" w:eastAsia="Calibri" w:hAnsi="Times New Roman" w:cs="Times New Roman"/>
          <w:sz w:val="27"/>
          <w:szCs w:val="27"/>
        </w:rPr>
        <w:t>я</w:t>
      </w:r>
      <w:r w:rsidRPr="00445A85">
        <w:rPr>
          <w:rFonts w:ascii="Times New Roman" w:eastAsia="Calibri" w:hAnsi="Times New Roman" w:cs="Times New Roman"/>
          <w:sz w:val="27"/>
          <w:szCs w:val="27"/>
        </w:rPr>
        <w:t>ется препятствием в осуществлении управляющими организациями хозяйстве</w:t>
      </w:r>
      <w:r w:rsidRPr="00445A85">
        <w:rPr>
          <w:rFonts w:ascii="Times New Roman" w:eastAsia="Calibri" w:hAnsi="Times New Roman" w:cs="Times New Roman"/>
          <w:sz w:val="27"/>
          <w:szCs w:val="27"/>
        </w:rPr>
        <w:t>н</w:t>
      </w:r>
      <w:r w:rsidRPr="00445A85">
        <w:rPr>
          <w:rFonts w:ascii="Times New Roman" w:eastAsia="Calibri" w:hAnsi="Times New Roman" w:cs="Times New Roman"/>
          <w:sz w:val="27"/>
          <w:szCs w:val="27"/>
        </w:rPr>
        <w:t>ной деятельности</w:t>
      </w:r>
      <w:r w:rsidRPr="00445A85">
        <w:rPr>
          <w:rFonts w:ascii="Times New Roman" w:hAnsi="Times New Roman" w:cs="Times New Roman"/>
          <w:sz w:val="27"/>
          <w:szCs w:val="27"/>
        </w:rPr>
        <w:t>, что прямо запрещено частью 1 статьи 15 Закона о защите конкуренции</w:t>
      </w:r>
      <w:r w:rsidRPr="00445A8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C2D2C" w:rsidRPr="00445A85" w:rsidRDefault="00AC2D2C" w:rsidP="00F917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619E3" w:rsidRPr="00445A85" w:rsidRDefault="00D41A9D" w:rsidP="008619E3">
      <w:pPr>
        <w:pStyle w:val="ConsPlusTitle"/>
        <w:ind w:firstLine="540"/>
        <w:jc w:val="both"/>
        <w:rPr>
          <w:b w:val="0"/>
          <w:i/>
          <w:sz w:val="27"/>
          <w:szCs w:val="27"/>
        </w:rPr>
      </w:pPr>
      <w:r w:rsidRPr="00445A85">
        <w:rPr>
          <w:b w:val="0"/>
          <w:i/>
          <w:sz w:val="27"/>
          <w:szCs w:val="27"/>
        </w:rPr>
        <w:t>7</w:t>
      </w:r>
      <w:r w:rsidR="008619E3" w:rsidRPr="00445A85">
        <w:rPr>
          <w:b w:val="0"/>
          <w:i/>
          <w:sz w:val="27"/>
          <w:szCs w:val="27"/>
        </w:rPr>
        <w:t xml:space="preserve">. </w:t>
      </w:r>
      <w:r w:rsidR="00CE542C" w:rsidRPr="00445A85">
        <w:rPr>
          <w:b w:val="0"/>
          <w:i/>
          <w:sz w:val="27"/>
          <w:szCs w:val="27"/>
        </w:rPr>
        <w:t>Неисполнение обязанности по осуществлению контроля за размещением рекламных конструкций на</w:t>
      </w:r>
      <w:r w:rsidR="004523BD" w:rsidRPr="00445A85">
        <w:rPr>
          <w:b w:val="0"/>
          <w:i/>
          <w:sz w:val="27"/>
          <w:szCs w:val="27"/>
        </w:rPr>
        <w:t xml:space="preserve"> </w:t>
      </w:r>
      <w:r w:rsidR="00CE542C" w:rsidRPr="00445A85">
        <w:rPr>
          <w:b w:val="0"/>
          <w:i/>
          <w:sz w:val="27"/>
          <w:szCs w:val="27"/>
        </w:rPr>
        <w:t>муниципальном имуществе</w:t>
      </w:r>
      <w:r w:rsidR="008619E3" w:rsidRPr="00445A85">
        <w:rPr>
          <w:b w:val="0"/>
          <w:i/>
          <w:sz w:val="27"/>
          <w:szCs w:val="27"/>
        </w:rPr>
        <w:t>.</w:t>
      </w:r>
    </w:p>
    <w:p w:rsidR="00CE542C" w:rsidRPr="00445A85" w:rsidRDefault="00CE542C" w:rsidP="00CE542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соответствии с пунктами 1, 7 статьи 3 Федерального закона от 13.03.2006 № 38-ФЗ «О рекламе» (далее – Закон № 38-ФЗ) реклама - информация, распр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страненная любым способом, в любой форме и с использованием любых средств, адресованная </w:t>
      </w:r>
      <w:hyperlink r:id="rId34" w:history="1">
        <w:r w:rsidRPr="00445A85">
          <w:rPr>
            <w:rFonts w:ascii="Times New Roman" w:hAnsi="Times New Roman" w:cs="Times New Roman"/>
            <w:sz w:val="27"/>
            <w:szCs w:val="27"/>
          </w:rPr>
          <w:t>неопределенному кругу лиц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и направленная на привлеч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ние внимания к объекту рекламирования, формирование или поддержание и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тереса к нему и его продвижение на рынке; рекламораспространитель - лицо, осуществляющее распространение рекламы любым способом, в любой форме и с использованием любых средств.</w:t>
      </w:r>
    </w:p>
    <w:p w:rsidR="00CE542C" w:rsidRPr="00445A85" w:rsidRDefault="00CE542C" w:rsidP="00CE542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Статьей 19 Закона № 38-ФЗ установлены требования к распространению наружной рекламы.</w:t>
      </w:r>
    </w:p>
    <w:p w:rsidR="00CE542C" w:rsidRPr="00445A85" w:rsidRDefault="004523BD" w:rsidP="0045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ториального размещения, монтируемых и располагаемых на внешних стенах, крышах и иных конструктивных элементах зданий, строений, сооружений или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вне их, а также остановочных пунктов движения общественного транспорта осуществляется владельцем рекламной конструкции, являющимся рекламора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пространителем, с соблюдением требований настоящей статьи. Владелец ре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>ламной конструкции (физическое или юридическое лицо) - собственник ре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>ламной конструкции либо иное лицо, обладающее вещным правом на рекла</w:t>
      </w:r>
      <w:r w:rsidRPr="00445A85">
        <w:rPr>
          <w:rFonts w:ascii="Times New Roman" w:hAnsi="Times New Roman" w:cs="Times New Roman"/>
          <w:sz w:val="27"/>
          <w:szCs w:val="27"/>
        </w:rPr>
        <w:t>м</w:t>
      </w:r>
      <w:r w:rsidRPr="00445A85">
        <w:rPr>
          <w:rFonts w:ascii="Times New Roman" w:hAnsi="Times New Roman" w:cs="Times New Roman"/>
          <w:sz w:val="27"/>
          <w:szCs w:val="27"/>
        </w:rPr>
        <w:t xml:space="preserve">ную конструкцию или правом владения и пользования рекламной конструкцией на основании договора с ее собственником </w:t>
      </w:r>
      <w:r w:rsidR="00CE542C" w:rsidRPr="00445A85">
        <w:rPr>
          <w:rFonts w:ascii="Times New Roman" w:hAnsi="Times New Roman" w:cs="Times New Roman"/>
          <w:sz w:val="27"/>
          <w:szCs w:val="27"/>
        </w:rPr>
        <w:t>(пункт 1).</w:t>
      </w:r>
    </w:p>
    <w:p w:rsidR="00CE542C" w:rsidRPr="00445A85" w:rsidRDefault="004523BD" w:rsidP="0045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Установка и эксплуатация рекламной конструкции осуществляются ее вл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дельцем по договору с собственником земельного участка, здания или иного н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движимого имущества, к которому присоединяется рекламная конструкция, л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бо с лицом, управомоченным собственником такого имущества, в том числе с арендатором </w:t>
      </w:r>
      <w:r w:rsidR="00CE542C" w:rsidRPr="00445A85">
        <w:rPr>
          <w:rFonts w:ascii="Times New Roman" w:hAnsi="Times New Roman" w:cs="Times New Roman"/>
          <w:sz w:val="27"/>
          <w:szCs w:val="27"/>
        </w:rPr>
        <w:t xml:space="preserve">(пункт 5). </w:t>
      </w:r>
    </w:p>
    <w:p w:rsidR="00CE542C" w:rsidRPr="00445A85" w:rsidRDefault="00CE542C" w:rsidP="00CE542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Заключение договора на установку и эксплуатацию рекламной констру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>ции на земельном участке, здании или ином недвижимом имуществе, наход</w:t>
      </w:r>
      <w:r w:rsidRPr="00445A85">
        <w:rPr>
          <w:rFonts w:ascii="Times New Roman" w:hAnsi="Times New Roman" w:cs="Times New Roman"/>
          <w:sz w:val="27"/>
          <w:szCs w:val="27"/>
        </w:rPr>
        <w:t>я</w:t>
      </w:r>
      <w:r w:rsidRPr="00445A85">
        <w:rPr>
          <w:rFonts w:ascii="Times New Roman" w:hAnsi="Times New Roman" w:cs="Times New Roman"/>
          <w:sz w:val="27"/>
          <w:szCs w:val="27"/>
        </w:rPr>
        <w:t>щемся в государственной или муниципальной собственности, осуществляется на основе торгов (в форме аукциона или конкурса), проводимых органами гос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сударственной власти или представительными органами муниципальных обр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зований (пункт 5.1).</w:t>
      </w:r>
    </w:p>
    <w:p w:rsidR="00CE542C" w:rsidRPr="00445A85" w:rsidRDefault="004523BD" w:rsidP="0045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Установка и эксплуатация рекламной конструкции допускаются при нал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чии разрешения на установку и эксплуатацию рекламной конструкции (далее также - разрешение), выдаваемого на основании заявления собственника или иного указанного в </w:t>
      </w:r>
      <w:hyperlink r:id="rId35" w:history="1">
        <w:r w:rsidRPr="00445A85">
          <w:rPr>
            <w:rFonts w:ascii="Times New Roman" w:hAnsi="Times New Roman" w:cs="Times New Roman"/>
            <w:sz w:val="27"/>
            <w:szCs w:val="27"/>
          </w:rPr>
          <w:t>частях 5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- </w:t>
      </w:r>
      <w:hyperlink r:id="rId36" w:history="1">
        <w:r w:rsidRPr="00445A85">
          <w:rPr>
            <w:rFonts w:ascii="Times New Roman" w:hAnsi="Times New Roman" w:cs="Times New Roman"/>
            <w:sz w:val="27"/>
            <w:szCs w:val="27"/>
          </w:rPr>
          <w:t>7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настоящей статьи законного владельца соотве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ствующего недвижимого имущества либо владельца рекламной конструкции органом местного самоуправления муниципального района или органом мес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ного самоуправления городского округа, на территориях которых предполагае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 xml:space="preserve">ся осуществлять установку и эксплуатацию рекламной конструкции </w:t>
      </w:r>
      <w:r w:rsidR="00CE542C" w:rsidRPr="00445A85">
        <w:rPr>
          <w:rFonts w:ascii="Times New Roman" w:hAnsi="Times New Roman" w:cs="Times New Roman"/>
          <w:sz w:val="27"/>
          <w:szCs w:val="27"/>
        </w:rPr>
        <w:t>(пункт 9).</w:t>
      </w:r>
    </w:p>
    <w:p w:rsidR="00CE542C" w:rsidRPr="00445A85" w:rsidRDefault="004523BD" w:rsidP="0045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Установка и эксплуатация рекламной конструкции без разрешения, срок действия которого не истек, </w:t>
      </w:r>
      <w:hyperlink r:id="rId37" w:history="1">
        <w:r w:rsidRPr="00445A85">
          <w:rPr>
            <w:rFonts w:ascii="Times New Roman" w:hAnsi="Times New Roman" w:cs="Times New Roman"/>
            <w:sz w:val="27"/>
            <w:szCs w:val="27"/>
          </w:rPr>
          <w:t>не допускаются</w:t>
        </w:r>
      </w:hyperlink>
      <w:r w:rsidRPr="00445A85">
        <w:rPr>
          <w:rFonts w:ascii="Times New Roman" w:hAnsi="Times New Roman" w:cs="Times New Roman"/>
          <w:sz w:val="27"/>
          <w:szCs w:val="27"/>
        </w:rPr>
        <w:t>. В случае установки и (или) эк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плуатации рекламной конструкции без разрешения, срок действия которого не истек, она подлежит демонтажу на основании предписания органа местного с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моуправления муниципального района или органа местного самоуправления г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родского округа, на территориях которых установлена рекламная конструкция </w:t>
      </w:r>
      <w:r w:rsidR="00CE542C" w:rsidRPr="00445A85">
        <w:rPr>
          <w:rFonts w:ascii="Times New Roman" w:hAnsi="Times New Roman" w:cs="Times New Roman"/>
          <w:sz w:val="27"/>
          <w:szCs w:val="27"/>
        </w:rPr>
        <w:t>(пункт 10).</w:t>
      </w:r>
    </w:p>
    <w:p w:rsidR="00CE542C" w:rsidRPr="00445A85" w:rsidRDefault="00CE542C" w:rsidP="00CE542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Размер платы за установку рекламной конструкции установлен </w:t>
      </w:r>
      <w:hyperlink r:id="rId38" w:history="1">
        <w:r w:rsidRPr="00445A85">
          <w:rPr>
            <w:rFonts w:ascii="Times New Roman" w:hAnsi="Times New Roman" w:cs="Times New Roman"/>
            <w:sz w:val="27"/>
            <w:szCs w:val="27"/>
          </w:rPr>
          <w:t>пунктом 105 статьи 333.33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Федерации.</w:t>
      </w:r>
    </w:p>
    <w:p w:rsidR="00CE542C" w:rsidRPr="00445A85" w:rsidRDefault="00CE542C" w:rsidP="00CE542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Из приведенных норм следует, что распространение наружной рекламы д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пускается на основании договора на установку и эксплуатацию рекламной ко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струкции  при наличии разрешения, выдаваемого органом местного самоупра</w:t>
      </w:r>
      <w:r w:rsidRPr="00445A85">
        <w:rPr>
          <w:rFonts w:ascii="Times New Roman" w:hAnsi="Times New Roman" w:cs="Times New Roman"/>
          <w:sz w:val="27"/>
          <w:szCs w:val="27"/>
        </w:rPr>
        <w:t>в</w:t>
      </w:r>
      <w:r w:rsidRPr="00445A85">
        <w:rPr>
          <w:rFonts w:ascii="Times New Roman" w:hAnsi="Times New Roman" w:cs="Times New Roman"/>
          <w:sz w:val="27"/>
          <w:szCs w:val="27"/>
        </w:rPr>
        <w:t>ления. Заключение договора на установку и эксплуатацию рекламной констру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>ции на государственном или муниципальном имуществе осуществляется по 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 xml:space="preserve">зультатам торгов. </w:t>
      </w:r>
      <w:r w:rsidR="004523BD" w:rsidRPr="00445A8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6035" w:rsidRPr="00445A85" w:rsidRDefault="005C6035" w:rsidP="005C6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Пункт 15.1 части 1 статьи 15, пунктом 26.1 части 1 статьи 16 Федерального закона от 06.10.2003 № 131-ФЗ «Об общих принципах организации местного самоуправления в Российской Федерации</w:t>
      </w:r>
      <w:r w:rsidR="00651E0B" w:rsidRPr="00445A85">
        <w:rPr>
          <w:rFonts w:ascii="Times New Roman" w:hAnsi="Times New Roman" w:cs="Times New Roman"/>
          <w:sz w:val="27"/>
          <w:szCs w:val="27"/>
        </w:rPr>
        <w:t>»</w:t>
      </w:r>
      <w:r w:rsidRPr="00445A85">
        <w:rPr>
          <w:rFonts w:ascii="Times New Roman" w:hAnsi="Times New Roman" w:cs="Times New Roman"/>
          <w:sz w:val="27"/>
          <w:szCs w:val="27"/>
        </w:rPr>
        <w:t xml:space="preserve"> утверждение схемы размещения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рекламных конструкций, выдача разрешений на установку и эксплуатацию ре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>ламных конструкций, аннулирование таких разрешений, выдача предписаний о демонтаже самовольно установленных рекламных конструкций отнесены к в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просам местного значения муниципального района и городского округа, в зав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симости от места размещения рекламной конструкции. </w:t>
      </w:r>
    </w:p>
    <w:p w:rsidR="005C6035" w:rsidRPr="00445A85" w:rsidRDefault="005C6035" w:rsidP="00ED26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тех случаях, когда установка и эксплуатация рекламных конструкций на муниципальном имуществе осуществляется хозяйствующим субъектом без з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 xml:space="preserve">ключения по результатам торгов договора и без получения соответствующего разрешения органа местного самоуправления </w:t>
      </w:r>
      <w:r w:rsidR="00ED2650"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 xml:space="preserve">епринятие </w:t>
      </w:r>
      <w:r w:rsidR="00ED2650" w:rsidRPr="00445A85">
        <w:rPr>
          <w:rFonts w:ascii="Times New Roman" w:hAnsi="Times New Roman" w:cs="Times New Roman"/>
          <w:sz w:val="27"/>
          <w:szCs w:val="27"/>
        </w:rPr>
        <w:t>уполномоченным о</w:t>
      </w:r>
      <w:r w:rsidR="00ED2650" w:rsidRPr="00445A85">
        <w:rPr>
          <w:rFonts w:ascii="Times New Roman" w:hAnsi="Times New Roman" w:cs="Times New Roman"/>
          <w:sz w:val="27"/>
          <w:szCs w:val="27"/>
        </w:rPr>
        <w:t>р</w:t>
      </w:r>
      <w:r w:rsidR="00ED2650" w:rsidRPr="00445A85">
        <w:rPr>
          <w:rFonts w:ascii="Times New Roman" w:hAnsi="Times New Roman" w:cs="Times New Roman"/>
          <w:sz w:val="27"/>
          <w:szCs w:val="27"/>
        </w:rPr>
        <w:t xml:space="preserve">ганом местного самоуправления </w:t>
      </w:r>
      <w:r w:rsidRPr="00445A85">
        <w:rPr>
          <w:rFonts w:ascii="Times New Roman" w:hAnsi="Times New Roman" w:cs="Times New Roman"/>
          <w:sz w:val="27"/>
          <w:szCs w:val="27"/>
        </w:rPr>
        <w:t>предусмотренных Законом № 38-ФЗ мер, н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правленных на прекращение эксплуатации незаконно установленных рекла</w:t>
      </w:r>
      <w:r w:rsidRPr="00445A85">
        <w:rPr>
          <w:rFonts w:ascii="Times New Roman" w:hAnsi="Times New Roman" w:cs="Times New Roman"/>
          <w:sz w:val="27"/>
          <w:szCs w:val="27"/>
        </w:rPr>
        <w:t>м</w:t>
      </w:r>
      <w:r w:rsidRPr="00445A85">
        <w:rPr>
          <w:rFonts w:ascii="Times New Roman" w:hAnsi="Times New Roman" w:cs="Times New Roman"/>
          <w:sz w:val="27"/>
          <w:szCs w:val="27"/>
        </w:rPr>
        <w:t xml:space="preserve">ных конструкций </w:t>
      </w:r>
      <w:r w:rsidR="00ED2650" w:rsidRPr="00445A85">
        <w:rPr>
          <w:rFonts w:ascii="Times New Roman" w:hAnsi="Times New Roman" w:cs="Times New Roman"/>
          <w:sz w:val="27"/>
          <w:szCs w:val="27"/>
        </w:rPr>
        <w:t xml:space="preserve">является запрещенным антимонопольным законодательством бездействием, поскольку приводит </w:t>
      </w:r>
      <w:r w:rsidRPr="00445A85">
        <w:rPr>
          <w:rFonts w:ascii="Times New Roman" w:hAnsi="Times New Roman" w:cs="Times New Roman"/>
          <w:sz w:val="27"/>
          <w:szCs w:val="27"/>
        </w:rPr>
        <w:t xml:space="preserve">к созданию </w:t>
      </w:r>
      <w:r w:rsidR="00ED2650" w:rsidRPr="00445A85">
        <w:rPr>
          <w:rFonts w:ascii="Times New Roman" w:hAnsi="Times New Roman" w:cs="Times New Roman"/>
          <w:sz w:val="27"/>
          <w:szCs w:val="27"/>
        </w:rPr>
        <w:t>такому хозяйствующему субъе</w:t>
      </w:r>
      <w:r w:rsidR="00ED2650" w:rsidRPr="00445A85">
        <w:rPr>
          <w:rFonts w:ascii="Times New Roman" w:hAnsi="Times New Roman" w:cs="Times New Roman"/>
          <w:sz w:val="27"/>
          <w:szCs w:val="27"/>
        </w:rPr>
        <w:t>к</w:t>
      </w:r>
      <w:r w:rsidR="00ED2650" w:rsidRPr="00445A85">
        <w:rPr>
          <w:rFonts w:ascii="Times New Roman" w:hAnsi="Times New Roman" w:cs="Times New Roman"/>
          <w:sz w:val="27"/>
          <w:szCs w:val="27"/>
        </w:rPr>
        <w:t xml:space="preserve">ту </w:t>
      </w:r>
      <w:r w:rsidRPr="00445A85">
        <w:rPr>
          <w:rFonts w:ascii="Times New Roman" w:hAnsi="Times New Roman" w:cs="Times New Roman"/>
          <w:sz w:val="27"/>
          <w:szCs w:val="27"/>
        </w:rPr>
        <w:t>преимущественных условий осуществления деятельности на рынке услуг распространения наружной рекламы</w:t>
      </w:r>
      <w:r w:rsidR="00ED2650" w:rsidRPr="00445A8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E6D2E" w:rsidRPr="00445A85" w:rsidRDefault="00BE6D2E" w:rsidP="005C603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D2650" w:rsidRPr="00445A85" w:rsidRDefault="00D41A9D" w:rsidP="005C603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8</w:t>
      </w:r>
      <w:r w:rsidR="00ED2650" w:rsidRPr="00445A85">
        <w:rPr>
          <w:rFonts w:ascii="Times New Roman" w:hAnsi="Times New Roman" w:cs="Times New Roman"/>
          <w:i/>
          <w:sz w:val="27"/>
          <w:szCs w:val="27"/>
        </w:rPr>
        <w:t>. Предъявление к оценщикам требования о наличии опыта работы в сф</w:t>
      </w:r>
      <w:r w:rsidR="00ED2650" w:rsidRPr="00445A85">
        <w:rPr>
          <w:rFonts w:ascii="Times New Roman" w:hAnsi="Times New Roman" w:cs="Times New Roman"/>
          <w:i/>
          <w:sz w:val="27"/>
          <w:szCs w:val="27"/>
        </w:rPr>
        <w:t>е</w:t>
      </w:r>
      <w:r w:rsidR="00ED2650" w:rsidRPr="00445A85">
        <w:rPr>
          <w:rFonts w:ascii="Times New Roman" w:hAnsi="Times New Roman" w:cs="Times New Roman"/>
          <w:i/>
          <w:sz w:val="27"/>
          <w:szCs w:val="27"/>
        </w:rPr>
        <w:t xml:space="preserve">ре оценки </w:t>
      </w:r>
      <w:r w:rsidR="00BE6D2E" w:rsidRPr="00445A85">
        <w:rPr>
          <w:rFonts w:ascii="Times New Roman" w:hAnsi="Times New Roman" w:cs="Times New Roman"/>
          <w:i/>
          <w:sz w:val="27"/>
          <w:szCs w:val="27"/>
        </w:rPr>
        <w:t xml:space="preserve">имущества </w:t>
      </w:r>
      <w:r w:rsidR="00ED2650" w:rsidRPr="00445A85">
        <w:rPr>
          <w:rFonts w:ascii="Times New Roman" w:hAnsi="Times New Roman" w:cs="Times New Roman"/>
          <w:i/>
          <w:sz w:val="27"/>
          <w:szCs w:val="27"/>
        </w:rPr>
        <w:t>не менее одного года при заключении договора на оценку муниципального имущества.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Федеральным законом от 29.07.1998 №135-ФЗ «Об оценочной деятельн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сти» (далее – Закон об оценочной деятельности) установлены правовые основы регулирования оценочной деятельности, при этом под оценочной деятельн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стью понимается профессиональная деятельность субъектов оценочной де</w:t>
      </w:r>
      <w:r w:rsidRPr="00445A85">
        <w:rPr>
          <w:sz w:val="27"/>
          <w:szCs w:val="27"/>
        </w:rPr>
        <w:t>я</w:t>
      </w:r>
      <w:r w:rsidRPr="00445A85">
        <w:rPr>
          <w:sz w:val="27"/>
          <w:szCs w:val="27"/>
        </w:rPr>
        <w:t>тельности, направленная на установление в отношении объектов оценки рыно</w:t>
      </w:r>
      <w:r w:rsidRPr="00445A85">
        <w:rPr>
          <w:sz w:val="27"/>
          <w:szCs w:val="27"/>
        </w:rPr>
        <w:t>ч</w:t>
      </w:r>
      <w:r w:rsidRPr="00445A85">
        <w:rPr>
          <w:sz w:val="27"/>
          <w:szCs w:val="27"/>
        </w:rPr>
        <w:t>ной, кадастровой или иной стоимости (статья 3).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Субъектом оценочной деятельности, как следует из статьи 4 указанного з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кона, признаются физические лица, являющиеся членами одной из саморегул</w:t>
      </w:r>
      <w:r w:rsidRPr="00445A85">
        <w:rPr>
          <w:sz w:val="27"/>
          <w:szCs w:val="27"/>
        </w:rPr>
        <w:t>и</w:t>
      </w:r>
      <w:r w:rsidRPr="00445A85">
        <w:rPr>
          <w:sz w:val="27"/>
          <w:szCs w:val="27"/>
        </w:rPr>
        <w:t>руемых организаций оценщиков и застраховавшие свою ответственность в с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ответствии с требованиями данного закона. Оценщик может осуществлять оц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ночную деятельность самостоятельно, занимаясь частной практикой, а также на основании трудового договора между оценщиком и юридическим лицом, кот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рое соответствует условиям, установленным статьей 15.1 Закона об оценочной деятельности.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Как следует из статьи 15.1 названного закона, юридическое лицо, которое намерено заключить с заказчиком договор на проведение оценки, обязано, в ч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стности,  иметь в штате не менее двух лиц, соответствующих требованиям части второй статьи 24 Закона об оценочной деятельности.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В силу статьи 24 Закона об оценочной деятельности оценщик может быть членом только одной саморегулируемой организации оценщиков, отвечающей требованиям поименованного закона. Для вступления в члены саморегулиру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мой организации оценщиков физическое лицо представляет: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- документ об образовании и (или) о квалификации, подтверждающий п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лучение профессиональных знаний в области оценочной деятельности;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- справку об отсутствии неснятой или непогашенной судимости за прест</w:t>
      </w:r>
      <w:r w:rsidRPr="00445A85">
        <w:rPr>
          <w:sz w:val="27"/>
          <w:szCs w:val="27"/>
        </w:rPr>
        <w:t>у</w:t>
      </w:r>
      <w:r w:rsidRPr="00445A85">
        <w:rPr>
          <w:sz w:val="27"/>
          <w:szCs w:val="27"/>
        </w:rPr>
        <w:t>пления в сфере экономики, а также за преступления средней тяжести, тяжкие и особо тяжкие преступления.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lastRenderedPageBreak/>
        <w:t>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</w:t>
      </w:r>
      <w:r w:rsidRPr="00445A85">
        <w:rPr>
          <w:sz w:val="27"/>
          <w:szCs w:val="27"/>
        </w:rPr>
        <w:t>и</w:t>
      </w:r>
      <w:r w:rsidRPr="00445A85">
        <w:rPr>
          <w:sz w:val="27"/>
          <w:szCs w:val="27"/>
        </w:rPr>
        <w:t>воречащие настоящему Федеральному закону и другим федеральным законам требования.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Лицо, в отношении которого принято решение о его соответствии требов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ниям, установленным частями второй и третьей данной статьи, считается пр</w:t>
      </w:r>
      <w:r w:rsidRPr="00445A85">
        <w:rPr>
          <w:sz w:val="27"/>
          <w:szCs w:val="27"/>
        </w:rPr>
        <w:t>и</w:t>
      </w:r>
      <w:r w:rsidRPr="00445A85">
        <w:rPr>
          <w:sz w:val="27"/>
          <w:szCs w:val="27"/>
        </w:rPr>
        <w:t>нятым в члены саморегулируемой организации оценщиков, и сведения о таком лице вносятся в реестр членов саморегулируемой организации оценщиков в т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чение трех дней со дня представления таким лицом договора обязательного страхования ответственности, отвечающего требованиям, установленным стат</w:t>
      </w:r>
      <w:r w:rsidRPr="00445A85">
        <w:rPr>
          <w:sz w:val="27"/>
          <w:szCs w:val="27"/>
        </w:rPr>
        <w:t>ь</w:t>
      </w:r>
      <w:r w:rsidRPr="00445A85">
        <w:rPr>
          <w:sz w:val="27"/>
          <w:szCs w:val="27"/>
        </w:rPr>
        <w:t>ей 24.7 данного закона, и внесения установленных саморегулируемой организ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цией оценщиков взносов. Такому лицу в течение десяти дней со дня внесения сведений о нем в реестр членов саморегулируемой организации оценщиков в</w:t>
      </w:r>
      <w:r w:rsidRPr="00445A85">
        <w:rPr>
          <w:sz w:val="27"/>
          <w:szCs w:val="27"/>
        </w:rPr>
        <w:t>ы</w:t>
      </w:r>
      <w:r w:rsidRPr="00445A85">
        <w:rPr>
          <w:sz w:val="27"/>
          <w:szCs w:val="27"/>
        </w:rPr>
        <w:t>дается документ о членстве в саморегулируемой организации оценщиков.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Приведенные нормы не ставят в зависимость возможность осуществления оценочной деятельности от наличия у оценщика какого-либо минимального опыта работы в данной сфере, в связи с чем требование о наличии опыта работы по оценке недвижимого имущества не менее одного года является необоснова</w:t>
      </w:r>
      <w:r w:rsidRPr="00445A85">
        <w:rPr>
          <w:sz w:val="27"/>
          <w:szCs w:val="27"/>
        </w:rPr>
        <w:t>н</w:t>
      </w:r>
      <w:r w:rsidRPr="00445A85">
        <w:rPr>
          <w:sz w:val="27"/>
          <w:szCs w:val="27"/>
        </w:rPr>
        <w:t>ным, исключает возможность претендовать на заключение с органом местного самоуправления договора оказания услуг оценки лиц, опыт работы которых м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нее одного года, противоречит пункту 2 части 1 статьи 15 Закона о защите ко</w:t>
      </w:r>
      <w:r w:rsidRPr="00445A85">
        <w:rPr>
          <w:sz w:val="27"/>
          <w:szCs w:val="27"/>
        </w:rPr>
        <w:t>н</w:t>
      </w:r>
      <w:r w:rsidRPr="00445A85">
        <w:rPr>
          <w:sz w:val="27"/>
          <w:szCs w:val="27"/>
        </w:rPr>
        <w:t>куренции.</w:t>
      </w:r>
    </w:p>
    <w:p w:rsidR="00ED2650" w:rsidRPr="00445A85" w:rsidRDefault="00ED2650" w:rsidP="00ED2650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971034" w:rsidRPr="00445A85" w:rsidRDefault="00D41A9D" w:rsidP="009710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9</w:t>
      </w:r>
      <w:r w:rsidR="00971034" w:rsidRPr="00445A85">
        <w:rPr>
          <w:rFonts w:ascii="Times New Roman" w:hAnsi="Times New Roman" w:cs="Times New Roman"/>
          <w:i/>
          <w:sz w:val="27"/>
          <w:szCs w:val="27"/>
        </w:rPr>
        <w:t xml:space="preserve">. Заключение муниципального контракта </w:t>
      </w:r>
      <w:r w:rsidR="00452C7D" w:rsidRPr="00445A85">
        <w:rPr>
          <w:rFonts w:ascii="Times New Roman" w:hAnsi="Times New Roman" w:cs="Times New Roman"/>
          <w:i/>
          <w:sz w:val="27"/>
          <w:szCs w:val="27"/>
        </w:rPr>
        <w:t xml:space="preserve">(договора) </w:t>
      </w:r>
      <w:r w:rsidR="00971034" w:rsidRPr="00445A85">
        <w:rPr>
          <w:rFonts w:ascii="Times New Roman" w:hAnsi="Times New Roman" w:cs="Times New Roman"/>
          <w:i/>
          <w:sz w:val="27"/>
          <w:szCs w:val="27"/>
        </w:rPr>
        <w:t>без проведения то</w:t>
      </w:r>
      <w:r w:rsidR="00971034" w:rsidRPr="00445A85">
        <w:rPr>
          <w:rFonts w:ascii="Times New Roman" w:hAnsi="Times New Roman" w:cs="Times New Roman"/>
          <w:i/>
          <w:sz w:val="27"/>
          <w:szCs w:val="27"/>
        </w:rPr>
        <w:t>р</w:t>
      </w:r>
      <w:r w:rsidR="00971034" w:rsidRPr="00445A85">
        <w:rPr>
          <w:rFonts w:ascii="Times New Roman" w:hAnsi="Times New Roman" w:cs="Times New Roman"/>
          <w:i/>
          <w:sz w:val="27"/>
          <w:szCs w:val="27"/>
        </w:rPr>
        <w:t>гов в целях удовлетворения потребности в определенных товарах, работах, у</w:t>
      </w:r>
      <w:r w:rsidR="00971034" w:rsidRPr="00445A85">
        <w:rPr>
          <w:rFonts w:ascii="Times New Roman" w:hAnsi="Times New Roman" w:cs="Times New Roman"/>
          <w:i/>
          <w:sz w:val="27"/>
          <w:szCs w:val="27"/>
        </w:rPr>
        <w:t>с</w:t>
      </w:r>
      <w:r w:rsidR="00971034" w:rsidRPr="00445A85">
        <w:rPr>
          <w:rFonts w:ascii="Times New Roman" w:hAnsi="Times New Roman" w:cs="Times New Roman"/>
          <w:i/>
          <w:sz w:val="27"/>
          <w:szCs w:val="27"/>
        </w:rPr>
        <w:t>лугах вследствие непреодолимой силы.</w:t>
      </w:r>
    </w:p>
    <w:p w:rsidR="00971034" w:rsidRPr="00445A85" w:rsidRDefault="00971034" w:rsidP="00971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Отношения, связанные с размещением заказов на поставки товаров, выпо</w:t>
      </w:r>
      <w:r w:rsidRPr="00445A85">
        <w:rPr>
          <w:rFonts w:ascii="Times New Roman" w:hAnsi="Times New Roman" w:cs="Times New Roman"/>
          <w:sz w:val="27"/>
          <w:szCs w:val="27"/>
        </w:rPr>
        <w:t>л</w:t>
      </w:r>
      <w:r w:rsidRPr="00445A85">
        <w:rPr>
          <w:rFonts w:ascii="Times New Roman" w:hAnsi="Times New Roman" w:cs="Times New Roman"/>
          <w:sz w:val="27"/>
          <w:szCs w:val="27"/>
        </w:rPr>
        <w:t>нение работ, оказание услуг для государственных, муниципальных нужд, нужд бюджетных учреждений, регулируются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 xml:space="preserve">нии заказов). </w:t>
      </w:r>
    </w:p>
    <w:p w:rsidR="00971034" w:rsidRPr="00445A85" w:rsidRDefault="00971034" w:rsidP="0097103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Под муниципальными нуждами понимаются обеспечиваемые за счет средств местных бюджетов и внебюджетных источников финансирования п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требности муниципальных образований,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 (часть 2 статьи 3 Закона о размещении заказов).</w:t>
      </w:r>
    </w:p>
    <w:p w:rsidR="00971034" w:rsidRPr="00445A85" w:rsidRDefault="00971034" w:rsidP="0097103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Согласно части 1 статьи 4 Закона о размещении заказов муниципальными заказчиками выступают органы местного самоуправления, казенные учрежд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ния и иные получатели средств федерального бюджета, бюджетов субъектов Российской Федерации или местных бюджетов при размещении заказов на п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ставки товаров, выполнение работ, оказание услуг за счет бюджетных средств и внебюджетных источников финансирования. Иными заказчиками выступают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бюджетные учреждения при размещении ими заказов на поставки товаров, в</w:t>
      </w:r>
      <w:r w:rsidRPr="00445A85">
        <w:rPr>
          <w:rFonts w:ascii="Times New Roman" w:hAnsi="Times New Roman" w:cs="Times New Roman"/>
          <w:sz w:val="27"/>
          <w:szCs w:val="27"/>
        </w:rPr>
        <w:t>ы</w:t>
      </w:r>
      <w:r w:rsidRPr="00445A85">
        <w:rPr>
          <w:rFonts w:ascii="Times New Roman" w:hAnsi="Times New Roman" w:cs="Times New Roman"/>
          <w:sz w:val="27"/>
          <w:szCs w:val="27"/>
        </w:rPr>
        <w:t>полнение работ, оказание услуг независимо от источников финансового обесп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 xml:space="preserve">чения их исполнения. </w:t>
      </w:r>
    </w:p>
    <w:p w:rsidR="00971034" w:rsidRPr="00445A85" w:rsidRDefault="00971034" w:rsidP="0097103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Под размещением заказов на поставки товаров, выполнение работ, оказание услуг для нужд заказчиков понимаются осуществляемые в порядке, предусмо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ренном настоящим Федеральным законом, действия заказчиков, уполномоче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ных органов по определению поставщиков (исполнителей, подрядчиков) в ц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лях заключения с ними государственных или муниципальных контрактов, а также гражданско-правовых договоров бюджетных учреждений на поставки т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варов, выполнение работ, оказание услуг для нужд соответствующих заказч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ков, а в случае, предусмотренном </w:t>
      </w:r>
      <w:hyperlink r:id="rId39" w:history="1">
        <w:r w:rsidRPr="00445A85">
          <w:rPr>
            <w:rFonts w:ascii="Times New Roman" w:hAnsi="Times New Roman" w:cs="Times New Roman"/>
            <w:sz w:val="27"/>
            <w:szCs w:val="27"/>
          </w:rPr>
          <w:t>пунктом 14 части 2 статьи 55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настоящего Ф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дерального закона, в целях заключения с ними также иных гражданско-правовых договоров в любой форме (статья 5 Закона о размещении заказов).</w:t>
      </w:r>
    </w:p>
    <w:p w:rsidR="00971034" w:rsidRPr="00445A85" w:rsidRDefault="00971034" w:rsidP="00971034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Статьей 10 Закона о размещении заказов установлены способы размещения заказа: - путем проведения торгов в форме конкурса, аукциона, в том числе ау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>циона в электронной форме; - без проведения торгов (запрос котировок, у еди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ственного поставщика (исполнителя, подрядчика), на товарных биржах). При этом, во всех случаях размещение заказа осуществляется путем проведения то</w:t>
      </w:r>
      <w:r w:rsidRPr="00445A85">
        <w:rPr>
          <w:rFonts w:ascii="Times New Roman" w:hAnsi="Times New Roman" w:cs="Times New Roman"/>
          <w:sz w:val="27"/>
          <w:szCs w:val="27"/>
        </w:rPr>
        <w:t>р</w:t>
      </w:r>
      <w:r w:rsidRPr="00445A85">
        <w:rPr>
          <w:rFonts w:ascii="Times New Roman" w:hAnsi="Times New Roman" w:cs="Times New Roman"/>
          <w:sz w:val="27"/>
          <w:szCs w:val="27"/>
        </w:rPr>
        <w:t>гов, за исключением случаев, предусмотренных настоящим Федеральным зак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ном (часть 2). Решение о способе размещения заказа принимается заказчиком, уполномоченным органом в соответствии с положениями настоящего Фед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рального закона (часть 3).</w:t>
      </w:r>
    </w:p>
    <w:p w:rsidR="00971034" w:rsidRPr="00445A85" w:rsidRDefault="00971034" w:rsidP="0097103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Согласно пункту 6 части 2 статьи 55 Закона о размещении заказов разм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щение заказа у единственного поставщика (исполнителя, подрядчика) осущес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вляется заказчиком в случае, если возникла потребность в определенных тов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рах, работах, услугах вследствие непреодолимой силы, в связи с чем примен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ние иных способов размещения заказа, требующих затрат времени, нецелесоо</w:t>
      </w:r>
      <w:r w:rsidRPr="00445A85">
        <w:rPr>
          <w:rFonts w:ascii="Times New Roman" w:hAnsi="Times New Roman" w:cs="Times New Roman"/>
          <w:sz w:val="27"/>
          <w:szCs w:val="27"/>
        </w:rPr>
        <w:t>б</w:t>
      </w:r>
      <w:r w:rsidRPr="00445A85">
        <w:rPr>
          <w:rFonts w:ascii="Times New Roman" w:hAnsi="Times New Roman" w:cs="Times New Roman"/>
          <w:sz w:val="27"/>
          <w:szCs w:val="27"/>
        </w:rPr>
        <w:t>разно. Заказчик вправе заключить в соответствии с настоящим пунктом ко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тракт на поставку товаров, выполнение работ, оказание услуг в количестве, об</w:t>
      </w:r>
      <w:r w:rsidRPr="00445A85">
        <w:rPr>
          <w:rFonts w:ascii="Times New Roman" w:hAnsi="Times New Roman" w:cs="Times New Roman"/>
          <w:sz w:val="27"/>
          <w:szCs w:val="27"/>
        </w:rPr>
        <w:t>ъ</w:t>
      </w:r>
      <w:r w:rsidRPr="00445A85">
        <w:rPr>
          <w:rFonts w:ascii="Times New Roman" w:hAnsi="Times New Roman" w:cs="Times New Roman"/>
          <w:sz w:val="27"/>
          <w:szCs w:val="27"/>
        </w:rPr>
        <w:t>еме, необходимых для ликвидации последствий непреодолимой силы.</w:t>
      </w:r>
    </w:p>
    <w:p w:rsidR="00971034" w:rsidRPr="00445A85" w:rsidRDefault="00971034" w:rsidP="0097103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При этом по смыслу данной нормы размещение заказа допускается у еди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ственного поставщика (исполнителя, подрядчика) только в том случае, если применение иных способов размещения заказа, требующих затрат времени, н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целесообразно.</w:t>
      </w:r>
    </w:p>
    <w:p w:rsidR="00971034" w:rsidRPr="00445A85" w:rsidRDefault="00971034" w:rsidP="00971034">
      <w:pPr>
        <w:pStyle w:val="Default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Исходя из пункта 3 статьи 401 Гражданского кодекса Российской Федер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ции непреодолимая сила - чрезвычайные и непредотвратимые при данных усл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виях обстоятельства, которые, как правило, не зависят от воли и действий уч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стников экономического соглашения, в связи с которыми участники оказываю</w:t>
      </w:r>
      <w:r w:rsidRPr="00445A85">
        <w:rPr>
          <w:sz w:val="27"/>
          <w:szCs w:val="27"/>
        </w:rPr>
        <w:t>т</w:t>
      </w:r>
      <w:r w:rsidRPr="00445A85">
        <w:rPr>
          <w:sz w:val="27"/>
          <w:szCs w:val="27"/>
        </w:rPr>
        <w:t>ся неспособными выполнить принятые ими обязательства. Под чрезвычайн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стью понимается исключительность, выход за рамки обыденного обстоятельс</w:t>
      </w:r>
      <w:r w:rsidRPr="00445A85">
        <w:rPr>
          <w:sz w:val="27"/>
          <w:szCs w:val="27"/>
        </w:rPr>
        <w:t>т</w:t>
      </w:r>
      <w:r w:rsidRPr="00445A85">
        <w:rPr>
          <w:sz w:val="27"/>
          <w:szCs w:val="27"/>
        </w:rPr>
        <w:t>ва, невозможность предвидения наступления соответствующих обстоятельств, необычайность для тех или иных жизненных условий. Чрезвычайность обсто</w:t>
      </w:r>
      <w:r w:rsidRPr="00445A85">
        <w:rPr>
          <w:sz w:val="27"/>
          <w:szCs w:val="27"/>
        </w:rPr>
        <w:t>я</w:t>
      </w:r>
      <w:r w:rsidRPr="00445A85">
        <w:rPr>
          <w:sz w:val="27"/>
          <w:szCs w:val="27"/>
        </w:rPr>
        <w:t>тельства - то, что не могло быть учтено ни при каких обстоятельствах. К таким обстоятельствам относят: пожары, землетрясения, наводнения, другие стихи</w:t>
      </w:r>
      <w:r w:rsidRPr="00445A85">
        <w:rPr>
          <w:sz w:val="27"/>
          <w:szCs w:val="27"/>
        </w:rPr>
        <w:t>й</w:t>
      </w:r>
      <w:r w:rsidRPr="00445A85">
        <w:rPr>
          <w:sz w:val="27"/>
          <w:szCs w:val="27"/>
        </w:rPr>
        <w:t xml:space="preserve">ные бедствия. </w:t>
      </w:r>
    </w:p>
    <w:p w:rsidR="009E780A" w:rsidRPr="00445A85" w:rsidRDefault="00884FC1" w:rsidP="009E780A">
      <w:pPr>
        <w:pStyle w:val="Default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Такие обстоятельства</w:t>
      </w:r>
      <w:r w:rsidR="009E780A" w:rsidRPr="00445A85">
        <w:rPr>
          <w:sz w:val="27"/>
          <w:szCs w:val="27"/>
        </w:rPr>
        <w:t>, к примеру,</w:t>
      </w:r>
      <w:r w:rsidRPr="00445A85">
        <w:rPr>
          <w:sz w:val="27"/>
          <w:szCs w:val="27"/>
        </w:rPr>
        <w:t xml:space="preserve"> как необходимость выполнения срочного ремонта поврежденных конструктивных элементов объекта, если повреждение </w:t>
      </w:r>
      <w:r w:rsidRPr="00445A85">
        <w:rPr>
          <w:sz w:val="27"/>
          <w:szCs w:val="27"/>
        </w:rPr>
        <w:lastRenderedPageBreak/>
        <w:t xml:space="preserve">связано с длительной эксплуатацией объекта и </w:t>
      </w:r>
      <w:r w:rsidR="009E780A" w:rsidRPr="00445A85">
        <w:rPr>
          <w:sz w:val="27"/>
          <w:szCs w:val="27"/>
        </w:rPr>
        <w:t>непроведением плановых ремо</w:t>
      </w:r>
      <w:r w:rsidR="009E780A" w:rsidRPr="00445A85">
        <w:rPr>
          <w:sz w:val="27"/>
          <w:szCs w:val="27"/>
        </w:rPr>
        <w:t>н</w:t>
      </w:r>
      <w:r w:rsidR="009E780A" w:rsidRPr="00445A85">
        <w:rPr>
          <w:sz w:val="27"/>
          <w:szCs w:val="27"/>
        </w:rPr>
        <w:t>тов, необходимость закупки оборудования, когда сроки поставки позволяют провести соответствующие конкурентные процедуры, не могут быть отнесены к обстоятельствам непреодолимой силы, соответственно</w:t>
      </w:r>
      <w:r w:rsidR="008C40C0" w:rsidRPr="00445A85">
        <w:rPr>
          <w:sz w:val="27"/>
          <w:szCs w:val="27"/>
        </w:rPr>
        <w:t>,</w:t>
      </w:r>
      <w:r w:rsidR="009E780A" w:rsidRPr="00445A85">
        <w:rPr>
          <w:sz w:val="27"/>
          <w:szCs w:val="27"/>
        </w:rPr>
        <w:t xml:space="preserve"> осуществление закупки товаров, работ, услуг по основанию, установленному пунктом 6 части 2 статьи 55 Закона о размещении заказов, является неправомерным.</w:t>
      </w:r>
    </w:p>
    <w:p w:rsidR="000E7D39" w:rsidRPr="00445A85" w:rsidRDefault="000E7D39" w:rsidP="009E780A">
      <w:pPr>
        <w:pStyle w:val="Default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 xml:space="preserve">Согласно </w:t>
      </w:r>
      <w:hyperlink r:id="rId40" w:history="1">
        <w:r w:rsidRPr="00445A85">
          <w:rPr>
            <w:sz w:val="27"/>
            <w:szCs w:val="27"/>
          </w:rPr>
          <w:t>пункту 4 статьи 16</w:t>
        </w:r>
      </w:hyperlink>
      <w:r w:rsidRPr="00445A85">
        <w:rPr>
          <w:sz w:val="27"/>
          <w:szCs w:val="27"/>
        </w:rPr>
        <w:t xml:space="preserve"> Закона о защите конкуренции запрещаются соглашения между органами местного самоуправления или между ними и х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зяйствующими субъектами либо осуществление этими органами и организ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циями согласованных действий, если такие соглашения или такое осуществл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ние согласованных действий приводят или могут привести к недопущению, о</w:t>
      </w:r>
      <w:r w:rsidRPr="00445A85">
        <w:rPr>
          <w:sz w:val="27"/>
          <w:szCs w:val="27"/>
        </w:rPr>
        <w:t>г</w:t>
      </w:r>
      <w:r w:rsidRPr="00445A85">
        <w:rPr>
          <w:sz w:val="27"/>
          <w:szCs w:val="27"/>
        </w:rPr>
        <w:t>раничению, устранению конкуренции, в частности, к ограничению доступа на товарный рынок, выхода из товарного рынка или устранению с него хозяйс</w:t>
      </w:r>
      <w:r w:rsidRPr="00445A85">
        <w:rPr>
          <w:sz w:val="27"/>
          <w:szCs w:val="27"/>
        </w:rPr>
        <w:t>т</w:t>
      </w:r>
      <w:r w:rsidRPr="00445A85">
        <w:rPr>
          <w:sz w:val="27"/>
          <w:szCs w:val="27"/>
        </w:rPr>
        <w:t>вующих субъектов.</w:t>
      </w:r>
    </w:p>
    <w:p w:rsidR="000E7D39" w:rsidRPr="00445A85" w:rsidRDefault="000E7D39" w:rsidP="000E7D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соответствии с пунктом 18 статьи 4 Закона о защите конкуренции согл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 xml:space="preserve">шение - договоренность в письменной форме, содержащаяся в документе или нескольких документах, а также договоренность в устной форме. </w:t>
      </w:r>
    </w:p>
    <w:p w:rsidR="00971034" w:rsidRPr="00445A85" w:rsidRDefault="000E7D39" w:rsidP="00971034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="00452C7D" w:rsidRPr="00445A85">
        <w:rPr>
          <w:rFonts w:ascii="Times New Roman" w:hAnsi="Times New Roman" w:cs="Times New Roman"/>
          <w:sz w:val="27"/>
          <w:szCs w:val="27"/>
        </w:rPr>
        <w:t xml:space="preserve">с определенным хозяйствующим субъектом </w:t>
      </w:r>
      <w:r w:rsidRPr="00445A85">
        <w:rPr>
          <w:rFonts w:ascii="Times New Roman" w:hAnsi="Times New Roman" w:cs="Times New Roman"/>
          <w:sz w:val="27"/>
          <w:szCs w:val="27"/>
        </w:rPr>
        <w:t xml:space="preserve">муниципального контракта </w:t>
      </w:r>
      <w:r w:rsidR="00452C7D" w:rsidRPr="00445A85">
        <w:rPr>
          <w:rFonts w:ascii="Times New Roman" w:hAnsi="Times New Roman" w:cs="Times New Roman"/>
          <w:sz w:val="27"/>
          <w:szCs w:val="27"/>
        </w:rPr>
        <w:t xml:space="preserve">(договора) </w:t>
      </w:r>
      <w:r w:rsidR="00971034" w:rsidRPr="00445A85">
        <w:rPr>
          <w:rFonts w:ascii="Times New Roman" w:hAnsi="Times New Roman" w:cs="Times New Roman"/>
          <w:sz w:val="27"/>
          <w:szCs w:val="27"/>
        </w:rPr>
        <w:t>без проведения процедуры торгов и в отсутствие основ</w:t>
      </w:r>
      <w:r w:rsidR="00971034" w:rsidRPr="00445A85">
        <w:rPr>
          <w:rFonts w:ascii="Times New Roman" w:hAnsi="Times New Roman" w:cs="Times New Roman"/>
          <w:sz w:val="27"/>
          <w:szCs w:val="27"/>
        </w:rPr>
        <w:t>а</w:t>
      </w:r>
      <w:r w:rsidR="00971034" w:rsidRPr="00445A85">
        <w:rPr>
          <w:rFonts w:ascii="Times New Roman" w:hAnsi="Times New Roman" w:cs="Times New Roman"/>
          <w:sz w:val="27"/>
          <w:szCs w:val="27"/>
        </w:rPr>
        <w:t>ний, исключающих обязанность их проведения, исключ</w:t>
      </w:r>
      <w:r w:rsidRPr="00445A85">
        <w:rPr>
          <w:rFonts w:ascii="Times New Roman" w:hAnsi="Times New Roman" w:cs="Times New Roman"/>
          <w:sz w:val="27"/>
          <w:szCs w:val="27"/>
        </w:rPr>
        <w:t>ает</w:t>
      </w:r>
      <w:r w:rsidR="00971034" w:rsidRPr="00445A85">
        <w:rPr>
          <w:rFonts w:ascii="Times New Roman" w:hAnsi="Times New Roman" w:cs="Times New Roman"/>
          <w:sz w:val="27"/>
          <w:szCs w:val="27"/>
        </w:rPr>
        <w:t xml:space="preserve"> возможность иных хозяйствующих субъектов при прочих равных условиях (торги) претендовать на заключение такого </w:t>
      </w:r>
      <w:r w:rsidR="00452C7D" w:rsidRPr="00445A85">
        <w:rPr>
          <w:rFonts w:ascii="Times New Roman" w:hAnsi="Times New Roman" w:cs="Times New Roman"/>
          <w:sz w:val="27"/>
          <w:szCs w:val="27"/>
        </w:rPr>
        <w:t xml:space="preserve">контракта (договора), </w:t>
      </w:r>
      <w:r w:rsidR="00971034" w:rsidRPr="00445A85">
        <w:rPr>
          <w:rFonts w:ascii="Times New Roman" w:hAnsi="Times New Roman" w:cs="Times New Roman"/>
          <w:sz w:val="27"/>
          <w:szCs w:val="27"/>
        </w:rPr>
        <w:t>созда</w:t>
      </w:r>
      <w:r w:rsidR="00452C7D" w:rsidRPr="00445A85">
        <w:rPr>
          <w:rFonts w:ascii="Times New Roman" w:hAnsi="Times New Roman" w:cs="Times New Roman"/>
          <w:sz w:val="27"/>
          <w:szCs w:val="27"/>
        </w:rPr>
        <w:t xml:space="preserve">ет отдельному хозяйствующему субъекту </w:t>
      </w:r>
      <w:r w:rsidR="00971034" w:rsidRPr="00445A85">
        <w:rPr>
          <w:rFonts w:ascii="Times New Roman" w:hAnsi="Times New Roman" w:cs="Times New Roman"/>
          <w:sz w:val="27"/>
          <w:szCs w:val="27"/>
        </w:rPr>
        <w:t>преимущественные условия осуществления хозяйственной деятельн</w:t>
      </w:r>
      <w:r w:rsidR="00971034" w:rsidRPr="00445A85">
        <w:rPr>
          <w:rFonts w:ascii="Times New Roman" w:hAnsi="Times New Roman" w:cs="Times New Roman"/>
          <w:sz w:val="27"/>
          <w:szCs w:val="27"/>
        </w:rPr>
        <w:t>о</w:t>
      </w:r>
      <w:r w:rsidR="00971034" w:rsidRPr="00445A85">
        <w:rPr>
          <w:rFonts w:ascii="Times New Roman" w:hAnsi="Times New Roman" w:cs="Times New Roman"/>
          <w:sz w:val="27"/>
          <w:szCs w:val="27"/>
        </w:rPr>
        <w:t>сти, прив</w:t>
      </w:r>
      <w:r w:rsidR="00452C7D" w:rsidRPr="00445A85">
        <w:rPr>
          <w:rFonts w:ascii="Times New Roman" w:hAnsi="Times New Roman" w:cs="Times New Roman"/>
          <w:sz w:val="27"/>
          <w:szCs w:val="27"/>
        </w:rPr>
        <w:t>одит</w:t>
      </w:r>
      <w:r w:rsidR="00971034" w:rsidRPr="00445A85">
        <w:rPr>
          <w:rFonts w:ascii="Times New Roman" w:hAnsi="Times New Roman" w:cs="Times New Roman"/>
          <w:sz w:val="27"/>
          <w:szCs w:val="27"/>
        </w:rPr>
        <w:t xml:space="preserve"> к ограничению конкуренции.   </w:t>
      </w:r>
    </w:p>
    <w:p w:rsidR="00D41A9D" w:rsidRPr="00445A85" w:rsidRDefault="00D41A9D" w:rsidP="009E780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E776D" w:rsidRPr="00445A85" w:rsidRDefault="00D41A9D" w:rsidP="009E780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10</w:t>
      </w:r>
      <w:r w:rsidR="009E780A" w:rsidRPr="00445A85">
        <w:rPr>
          <w:rFonts w:ascii="Times New Roman" w:hAnsi="Times New Roman" w:cs="Times New Roman"/>
          <w:i/>
          <w:sz w:val="27"/>
          <w:szCs w:val="27"/>
        </w:rPr>
        <w:t xml:space="preserve">. Заключение </w:t>
      </w:r>
      <w:r w:rsidR="00DE776D" w:rsidRPr="00445A85">
        <w:rPr>
          <w:rFonts w:ascii="Times New Roman" w:hAnsi="Times New Roman" w:cs="Times New Roman"/>
          <w:i/>
          <w:sz w:val="27"/>
          <w:szCs w:val="27"/>
        </w:rPr>
        <w:t xml:space="preserve">в течение одного квартала нескольких </w:t>
      </w:r>
      <w:r w:rsidR="009E780A" w:rsidRPr="00445A85">
        <w:rPr>
          <w:rFonts w:ascii="Times New Roman" w:hAnsi="Times New Roman" w:cs="Times New Roman"/>
          <w:i/>
          <w:sz w:val="27"/>
          <w:szCs w:val="27"/>
        </w:rPr>
        <w:t>муниципальн</w:t>
      </w:r>
      <w:r w:rsidR="00DE776D" w:rsidRPr="00445A85">
        <w:rPr>
          <w:rFonts w:ascii="Times New Roman" w:hAnsi="Times New Roman" w:cs="Times New Roman"/>
          <w:i/>
          <w:sz w:val="27"/>
          <w:szCs w:val="27"/>
        </w:rPr>
        <w:t>ых</w:t>
      </w:r>
      <w:r w:rsidR="009E780A" w:rsidRPr="00445A85">
        <w:rPr>
          <w:rFonts w:ascii="Times New Roman" w:hAnsi="Times New Roman" w:cs="Times New Roman"/>
          <w:i/>
          <w:sz w:val="27"/>
          <w:szCs w:val="27"/>
        </w:rPr>
        <w:t xml:space="preserve"> ко</w:t>
      </w:r>
      <w:r w:rsidR="009E780A" w:rsidRPr="00445A85">
        <w:rPr>
          <w:rFonts w:ascii="Times New Roman" w:hAnsi="Times New Roman" w:cs="Times New Roman"/>
          <w:i/>
          <w:sz w:val="27"/>
          <w:szCs w:val="27"/>
        </w:rPr>
        <w:t>н</w:t>
      </w:r>
      <w:r w:rsidR="009E780A" w:rsidRPr="00445A85">
        <w:rPr>
          <w:rFonts w:ascii="Times New Roman" w:hAnsi="Times New Roman" w:cs="Times New Roman"/>
          <w:i/>
          <w:sz w:val="27"/>
          <w:szCs w:val="27"/>
        </w:rPr>
        <w:t>тракт</w:t>
      </w:r>
      <w:r w:rsidR="00DE776D" w:rsidRPr="00445A85">
        <w:rPr>
          <w:rFonts w:ascii="Times New Roman" w:hAnsi="Times New Roman" w:cs="Times New Roman"/>
          <w:i/>
          <w:sz w:val="27"/>
          <w:szCs w:val="27"/>
        </w:rPr>
        <w:t>ов</w:t>
      </w:r>
      <w:r w:rsidR="009E780A" w:rsidRPr="00445A85">
        <w:rPr>
          <w:rFonts w:ascii="Times New Roman" w:hAnsi="Times New Roman" w:cs="Times New Roman"/>
          <w:i/>
          <w:sz w:val="27"/>
          <w:szCs w:val="27"/>
        </w:rPr>
        <w:t xml:space="preserve"> (договор</w:t>
      </w:r>
      <w:r w:rsidR="00DE776D" w:rsidRPr="00445A85">
        <w:rPr>
          <w:rFonts w:ascii="Times New Roman" w:hAnsi="Times New Roman" w:cs="Times New Roman"/>
          <w:i/>
          <w:sz w:val="27"/>
          <w:szCs w:val="27"/>
        </w:rPr>
        <w:t>ов</w:t>
      </w:r>
      <w:r w:rsidR="009E780A" w:rsidRPr="00445A85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="00DE776D" w:rsidRPr="00445A85">
        <w:rPr>
          <w:rFonts w:ascii="Times New Roman" w:hAnsi="Times New Roman" w:cs="Times New Roman"/>
          <w:i/>
          <w:sz w:val="27"/>
          <w:szCs w:val="27"/>
        </w:rPr>
        <w:t xml:space="preserve">на поставку одноименных товаров, работ, услуг, общая цена которых в совокупности превышает 100 тыс. руб. </w:t>
      </w:r>
    </w:p>
    <w:p w:rsidR="00DE776D" w:rsidRPr="00445A85" w:rsidRDefault="00DE776D" w:rsidP="00DE776D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В силу пункта 14 части 2 статьи 55 Закона о размещении заказов размещ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ние заказа у единственного поставщика (исполнителя, подрядчика) осуществл</w:t>
      </w:r>
      <w:r w:rsidRPr="00445A85">
        <w:rPr>
          <w:sz w:val="27"/>
          <w:szCs w:val="27"/>
        </w:rPr>
        <w:t>я</w:t>
      </w:r>
      <w:r w:rsidRPr="00445A85">
        <w:rPr>
          <w:sz w:val="27"/>
          <w:szCs w:val="27"/>
        </w:rPr>
        <w:t>ется заказчиком в случае, если осуществляются поставки товаров, выполнение работ, оказание услуг для нужд заказчиков на сумму, не превышающую уст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новленного Центральным банком Российской Федерации предельного размера расчетов наличными деньгами в  Российской Федерации между юридическими лицами по одной сделке; при этом заказы на поставки одноименных товаров, выполнение одноименных работ, оказание одноименных услуг заказчик вправе размещать в течение квартала в соответствии с данным пунктом на сумму, не превышающую указанного предельного размера расчетов наличными деньгами. По итогам размещения таких заказов могут быть заключены контракты, а также иные гражданско-правовые договоры в соответствии с Гражданским кодексом Российской Федерации.</w:t>
      </w:r>
    </w:p>
    <w:p w:rsidR="00DE776D" w:rsidRPr="00445A85" w:rsidRDefault="00DE776D" w:rsidP="00DE776D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Согласно указанию Центрального банка Российской Федерации от 20.06.2007 №1843-У «О предельном размере расчетов наличными деньгами и расходованием наличных денег, поступивших  в кассу юридического лица или кассу индивидуального предпринимателя» предельный размер расчетов нали</w:t>
      </w:r>
      <w:r w:rsidRPr="00445A85">
        <w:rPr>
          <w:sz w:val="27"/>
          <w:szCs w:val="27"/>
        </w:rPr>
        <w:t>ч</w:t>
      </w:r>
      <w:r w:rsidRPr="00445A85">
        <w:rPr>
          <w:sz w:val="27"/>
          <w:szCs w:val="27"/>
        </w:rPr>
        <w:t>ными деньгами между юридическими лицами составляет 100 тысяч рублей.</w:t>
      </w:r>
    </w:p>
    <w:p w:rsidR="00DE776D" w:rsidRPr="00445A85" w:rsidRDefault="00DE776D" w:rsidP="00DE776D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lastRenderedPageBreak/>
        <w:t>Частью 6.1 статьи 10 Закона о размещении заказов под одноименными т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варами, одноименными работами, одноименными услугами понимаются тов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ры, работы, услуги, относящиеся к одной группе товаров, работ, услуг в соо</w:t>
      </w:r>
      <w:r w:rsidRPr="00445A85">
        <w:rPr>
          <w:sz w:val="27"/>
          <w:szCs w:val="27"/>
        </w:rPr>
        <w:t>т</w:t>
      </w:r>
      <w:r w:rsidRPr="00445A85">
        <w:rPr>
          <w:sz w:val="27"/>
          <w:szCs w:val="27"/>
        </w:rPr>
        <w:t>ветствии с номенклатурой товаров, работ, услуг для нужд заказчиков, утве</w:t>
      </w:r>
      <w:r w:rsidRPr="00445A85">
        <w:rPr>
          <w:sz w:val="27"/>
          <w:szCs w:val="27"/>
        </w:rPr>
        <w:t>р</w:t>
      </w:r>
      <w:r w:rsidRPr="00445A85">
        <w:rPr>
          <w:sz w:val="27"/>
          <w:szCs w:val="27"/>
        </w:rPr>
        <w:t>ждаемой федеральным органом исполнительной власти, осуществляющим но</w:t>
      </w:r>
      <w:r w:rsidRPr="00445A85">
        <w:rPr>
          <w:sz w:val="27"/>
          <w:szCs w:val="27"/>
        </w:rPr>
        <w:t>р</w:t>
      </w:r>
      <w:r w:rsidRPr="00445A85">
        <w:rPr>
          <w:sz w:val="27"/>
          <w:szCs w:val="27"/>
        </w:rPr>
        <w:t>мативное правовое регулирование в сфере размещения заказов.</w:t>
      </w:r>
    </w:p>
    <w:p w:rsidR="00DE776D" w:rsidRPr="00445A85" w:rsidRDefault="00DE776D" w:rsidP="00DE776D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Одноименность товаров, работ, услуг определяется в соответствии с у</w:t>
      </w:r>
      <w:r w:rsidRPr="00445A85">
        <w:rPr>
          <w:sz w:val="27"/>
          <w:szCs w:val="27"/>
        </w:rPr>
        <w:t>т</w:t>
      </w:r>
      <w:r w:rsidRPr="00445A85">
        <w:rPr>
          <w:sz w:val="27"/>
          <w:szCs w:val="27"/>
        </w:rPr>
        <w:t>вержденной приказом Минэкономразвития России от 07.06.2011 № 273 номен</w:t>
      </w:r>
      <w:r w:rsidRPr="00445A85">
        <w:rPr>
          <w:sz w:val="27"/>
          <w:szCs w:val="27"/>
        </w:rPr>
        <w:t>к</w:t>
      </w:r>
      <w:r w:rsidRPr="00445A85">
        <w:rPr>
          <w:sz w:val="27"/>
          <w:szCs w:val="27"/>
        </w:rPr>
        <w:t>латурой товаров, работ, услуг для нужд заказчиков.</w:t>
      </w:r>
    </w:p>
    <w:p w:rsidR="00DE776D" w:rsidRPr="00445A85" w:rsidRDefault="00DE776D" w:rsidP="00DE776D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Заключение в течение одного квартала нескольких муниципальных ко</w:t>
      </w:r>
      <w:r w:rsidRPr="00445A85">
        <w:rPr>
          <w:sz w:val="27"/>
          <w:szCs w:val="27"/>
        </w:rPr>
        <w:t>н</w:t>
      </w:r>
      <w:r w:rsidRPr="00445A85">
        <w:rPr>
          <w:sz w:val="27"/>
          <w:szCs w:val="27"/>
        </w:rPr>
        <w:t>трактов (договоров) на поставку одноименных товаров, работ, услуг, общая ц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на которых в совокупности превышает 100 тыс. руб. без проведения торгов, з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 xml:space="preserve">проса котировок цен, является нарушением пункта 4 статьи 16 Закона о защите конкуренции. </w:t>
      </w:r>
    </w:p>
    <w:p w:rsidR="00DE776D" w:rsidRPr="00445A85" w:rsidRDefault="00DE776D" w:rsidP="00DE776D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DE2F25" w:rsidRPr="00445A85" w:rsidRDefault="00D41A9D" w:rsidP="00DE776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11</w:t>
      </w:r>
      <w:r w:rsidR="00DE776D" w:rsidRPr="00445A85">
        <w:rPr>
          <w:rFonts w:ascii="Times New Roman" w:hAnsi="Times New Roman" w:cs="Times New Roman"/>
          <w:i/>
          <w:sz w:val="27"/>
          <w:szCs w:val="27"/>
        </w:rPr>
        <w:t>. Заключение с хозяйствующим субъектом договора аренды земельного участка, занятого муниципальным общественным кладбищем.</w:t>
      </w:r>
    </w:p>
    <w:p w:rsidR="00BE6D2E" w:rsidRPr="00445A85" w:rsidRDefault="00BE6D2E" w:rsidP="00BE6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eastAsia="Calibri" w:hAnsi="Times New Roman" w:cs="Times New Roman"/>
          <w:sz w:val="27"/>
          <w:szCs w:val="27"/>
        </w:rPr>
        <w:t>Согласно пункту 1 статьи 18 и статьи 26 Закона о погребении обществе</w:t>
      </w:r>
      <w:r w:rsidRPr="00445A85">
        <w:rPr>
          <w:rFonts w:ascii="Times New Roman" w:eastAsia="Calibri" w:hAnsi="Times New Roman" w:cs="Times New Roman"/>
          <w:sz w:val="27"/>
          <w:szCs w:val="27"/>
        </w:rPr>
        <w:t>н</w:t>
      </w:r>
      <w:r w:rsidRPr="00445A85">
        <w:rPr>
          <w:rFonts w:ascii="Times New Roman" w:eastAsia="Calibri" w:hAnsi="Times New Roman" w:cs="Times New Roman"/>
          <w:sz w:val="27"/>
          <w:szCs w:val="27"/>
        </w:rPr>
        <w:t>ные кладбища находятся в ведении органов местного самоуправления. Фина</w:t>
      </w:r>
      <w:r w:rsidRPr="00445A85">
        <w:rPr>
          <w:rFonts w:ascii="Times New Roman" w:eastAsia="Calibri" w:hAnsi="Times New Roman" w:cs="Times New Roman"/>
          <w:sz w:val="27"/>
          <w:szCs w:val="27"/>
        </w:rPr>
        <w:t>н</w:t>
      </w:r>
      <w:r w:rsidRPr="00445A85">
        <w:rPr>
          <w:rFonts w:ascii="Times New Roman" w:eastAsia="Calibri" w:hAnsi="Times New Roman" w:cs="Times New Roman"/>
          <w:sz w:val="27"/>
          <w:szCs w:val="27"/>
        </w:rPr>
        <w:t>совое обеспечение похоронного дела осуществляется за счет средств соответс</w:t>
      </w:r>
      <w:r w:rsidRPr="00445A85">
        <w:rPr>
          <w:rFonts w:ascii="Times New Roman" w:eastAsia="Calibri" w:hAnsi="Times New Roman" w:cs="Times New Roman"/>
          <w:sz w:val="27"/>
          <w:szCs w:val="27"/>
        </w:rPr>
        <w:t>т</w:t>
      </w:r>
      <w:r w:rsidRPr="00445A85">
        <w:rPr>
          <w:rFonts w:ascii="Times New Roman" w:eastAsia="Calibri" w:hAnsi="Times New Roman" w:cs="Times New Roman"/>
          <w:sz w:val="27"/>
          <w:szCs w:val="27"/>
        </w:rPr>
        <w:t xml:space="preserve">вующих бюджетов. Законом о погребении не предусмотрена возможность </w:t>
      </w:r>
      <w:r w:rsidRPr="00445A85">
        <w:rPr>
          <w:rFonts w:ascii="Times New Roman" w:hAnsi="Times New Roman" w:cs="Times New Roman"/>
          <w:sz w:val="27"/>
          <w:szCs w:val="27"/>
        </w:rPr>
        <w:t>пер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дачи общественных кладбищ в ведение какого-либо хозяйствующего субъекта, в том числе и обладающего статусом специализированной службы, соответс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венно</w:t>
      </w:r>
      <w:r w:rsidR="008C40C0" w:rsidRPr="00445A85">
        <w:rPr>
          <w:rFonts w:ascii="Times New Roman" w:hAnsi="Times New Roman" w:cs="Times New Roman"/>
          <w:sz w:val="27"/>
          <w:szCs w:val="27"/>
        </w:rPr>
        <w:t>,</w:t>
      </w:r>
      <w:r w:rsidRPr="00445A85">
        <w:rPr>
          <w:rFonts w:ascii="Times New Roman" w:hAnsi="Times New Roman" w:cs="Times New Roman"/>
          <w:sz w:val="27"/>
          <w:szCs w:val="27"/>
        </w:rPr>
        <w:t xml:space="preserve"> заключение с хозяйствующим субъектом договора аренды земельного участка, занятого муниципальным общественным кладбищем, является наруш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 xml:space="preserve">нием </w:t>
      </w:r>
      <w:r w:rsidR="006A3BAB" w:rsidRPr="00445A85">
        <w:rPr>
          <w:rFonts w:ascii="Times New Roman" w:hAnsi="Times New Roman" w:cs="Times New Roman"/>
          <w:sz w:val="27"/>
          <w:szCs w:val="27"/>
        </w:rPr>
        <w:t>Закона о погребении и статьи 16 Закона о защите конкуренции, поскольку обеспечи</w:t>
      </w:r>
      <w:r w:rsidR="00651E0B" w:rsidRPr="00445A85">
        <w:rPr>
          <w:rFonts w:ascii="Times New Roman" w:hAnsi="Times New Roman" w:cs="Times New Roman"/>
          <w:sz w:val="27"/>
          <w:szCs w:val="27"/>
        </w:rPr>
        <w:t>вает</w:t>
      </w:r>
      <w:r w:rsidR="006A3BAB" w:rsidRPr="00445A85">
        <w:rPr>
          <w:rFonts w:ascii="Times New Roman" w:hAnsi="Times New Roman" w:cs="Times New Roman"/>
          <w:sz w:val="27"/>
          <w:szCs w:val="27"/>
        </w:rPr>
        <w:t xml:space="preserve"> такому субъекту преимущественные условия осуществления х</w:t>
      </w:r>
      <w:r w:rsidR="006A3BAB" w:rsidRPr="00445A85">
        <w:rPr>
          <w:rFonts w:ascii="Times New Roman" w:hAnsi="Times New Roman" w:cs="Times New Roman"/>
          <w:sz w:val="27"/>
          <w:szCs w:val="27"/>
        </w:rPr>
        <w:t>о</w:t>
      </w:r>
      <w:r w:rsidR="006A3BAB" w:rsidRPr="00445A85">
        <w:rPr>
          <w:rFonts w:ascii="Times New Roman" w:hAnsi="Times New Roman" w:cs="Times New Roman"/>
          <w:sz w:val="27"/>
          <w:szCs w:val="27"/>
        </w:rPr>
        <w:t>зяйственной деятельности.</w:t>
      </w:r>
    </w:p>
    <w:p w:rsidR="00BE6D2E" w:rsidRPr="00445A85" w:rsidRDefault="00BE6D2E" w:rsidP="00BE6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E6D2E" w:rsidRPr="00445A85" w:rsidRDefault="00D41A9D" w:rsidP="00BE6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12</w:t>
      </w:r>
      <w:r w:rsidR="00BE6D2E" w:rsidRPr="00445A85">
        <w:rPr>
          <w:rFonts w:ascii="Times New Roman" w:hAnsi="Times New Roman" w:cs="Times New Roman"/>
          <w:i/>
          <w:sz w:val="27"/>
          <w:szCs w:val="27"/>
        </w:rPr>
        <w:t>. Заключение с хозяйствующим субъектом договора управления мног</w:t>
      </w:r>
      <w:r w:rsidR="00BE6D2E" w:rsidRPr="00445A85">
        <w:rPr>
          <w:rFonts w:ascii="Times New Roman" w:hAnsi="Times New Roman" w:cs="Times New Roman"/>
          <w:i/>
          <w:sz w:val="27"/>
          <w:szCs w:val="27"/>
        </w:rPr>
        <w:t>о</w:t>
      </w:r>
      <w:r w:rsidR="00BE6D2E" w:rsidRPr="00445A85">
        <w:rPr>
          <w:rFonts w:ascii="Times New Roman" w:hAnsi="Times New Roman" w:cs="Times New Roman"/>
          <w:i/>
          <w:sz w:val="27"/>
          <w:szCs w:val="27"/>
        </w:rPr>
        <w:t>квартирным домом</w:t>
      </w:r>
      <w:r w:rsidR="006A3BAB" w:rsidRPr="00445A85">
        <w:rPr>
          <w:rFonts w:ascii="Times New Roman" w:hAnsi="Times New Roman" w:cs="Times New Roman"/>
          <w:i/>
          <w:sz w:val="27"/>
          <w:szCs w:val="27"/>
        </w:rPr>
        <w:t>, все помещения в котором находятся в муниципальной со</w:t>
      </w:r>
      <w:r w:rsidR="006A3BAB" w:rsidRPr="00445A85">
        <w:rPr>
          <w:rFonts w:ascii="Times New Roman" w:hAnsi="Times New Roman" w:cs="Times New Roman"/>
          <w:i/>
          <w:sz w:val="27"/>
          <w:szCs w:val="27"/>
        </w:rPr>
        <w:t>б</w:t>
      </w:r>
      <w:r w:rsidR="006A3BAB" w:rsidRPr="00445A85">
        <w:rPr>
          <w:rFonts w:ascii="Times New Roman" w:hAnsi="Times New Roman" w:cs="Times New Roman"/>
          <w:i/>
          <w:sz w:val="27"/>
          <w:szCs w:val="27"/>
        </w:rPr>
        <w:t>ственности,</w:t>
      </w:r>
      <w:r w:rsidR="00BE6D2E" w:rsidRPr="00445A85">
        <w:rPr>
          <w:rFonts w:ascii="Times New Roman" w:hAnsi="Times New Roman" w:cs="Times New Roman"/>
          <w:i/>
          <w:sz w:val="27"/>
          <w:szCs w:val="27"/>
        </w:rPr>
        <w:t xml:space="preserve"> без проведения торгов.</w:t>
      </w:r>
    </w:p>
    <w:p w:rsidR="006A3BAB" w:rsidRPr="00445A85" w:rsidRDefault="006A3BAB" w:rsidP="006A3BAB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По договору управления многоквартирным домом одна сторона (упра</w:t>
      </w:r>
      <w:r w:rsidRPr="00445A85">
        <w:rPr>
          <w:rFonts w:ascii="Times New Roman" w:hAnsi="Times New Roman" w:cs="Times New Roman"/>
          <w:sz w:val="27"/>
          <w:szCs w:val="27"/>
        </w:rPr>
        <w:t>в</w:t>
      </w:r>
      <w:r w:rsidRPr="00445A85">
        <w:rPr>
          <w:rFonts w:ascii="Times New Roman" w:hAnsi="Times New Roman" w:cs="Times New Roman"/>
          <w:sz w:val="27"/>
          <w:szCs w:val="27"/>
        </w:rPr>
        <w:t>ляющая организация) по заданию другой стороны (собственников помещений в многоквартирном доме, органов управления товарищества собственников ж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лья, органов управления жилищного кооператива или органов управления иного специализированного потребительского кооператива либо в случае, предусмо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 xml:space="preserve">ренном </w:t>
      </w:r>
      <w:hyperlink r:id="rId41" w:history="1">
        <w:r w:rsidRPr="00445A85">
          <w:rPr>
            <w:rFonts w:ascii="Times New Roman" w:hAnsi="Times New Roman" w:cs="Times New Roman"/>
            <w:sz w:val="27"/>
            <w:szCs w:val="27"/>
          </w:rPr>
          <w:t>частью 14 статьи 161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настоящего Кодекса, застройщика) в течение с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гласованного срока за плату обязуется оказывать услуги и выполнять работы по надлежащему содержанию и ремонту общего имущества в таком доме, предо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тавлять коммунальные услуги собственникам помещений в таком доме и пол</w:t>
      </w:r>
      <w:r w:rsidRPr="00445A85">
        <w:rPr>
          <w:rFonts w:ascii="Times New Roman" w:hAnsi="Times New Roman" w:cs="Times New Roman"/>
          <w:sz w:val="27"/>
          <w:szCs w:val="27"/>
        </w:rPr>
        <w:t>ь</w:t>
      </w:r>
      <w:r w:rsidRPr="00445A85">
        <w:rPr>
          <w:rFonts w:ascii="Times New Roman" w:hAnsi="Times New Roman" w:cs="Times New Roman"/>
          <w:sz w:val="27"/>
          <w:szCs w:val="27"/>
        </w:rPr>
        <w:t>зующимся помещениями в этом доме лицам, осуществлять иную направленную на достижение целей управления многоквартирным домом деятельность (часть 2 статьи 162 Жилищного кодекса Российской Федерации).</w:t>
      </w:r>
    </w:p>
    <w:p w:rsidR="006A3BAB" w:rsidRPr="00445A85" w:rsidRDefault="006A3BAB" w:rsidP="006A3BA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соответствии со статьей 163 Жилищного кодекса Российской Федерации порядок управления многоквартирным домом, все помещения в котором нах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дятся в собственности Российской Федерации, субъекта Российской Федерации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или муниципального образования, устанавливается соответственно уполном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ченным Правительством Российской Федерации федеральным органом испо</w:t>
      </w:r>
      <w:r w:rsidRPr="00445A85">
        <w:rPr>
          <w:rFonts w:ascii="Times New Roman" w:hAnsi="Times New Roman" w:cs="Times New Roman"/>
          <w:sz w:val="27"/>
          <w:szCs w:val="27"/>
        </w:rPr>
        <w:t>л</w:t>
      </w:r>
      <w:r w:rsidRPr="00445A85">
        <w:rPr>
          <w:rFonts w:ascii="Times New Roman" w:hAnsi="Times New Roman" w:cs="Times New Roman"/>
          <w:sz w:val="27"/>
          <w:szCs w:val="27"/>
        </w:rPr>
        <w:t>нительной власти, органом государственной власти субъекта Российской Фед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рации и органом местного самоуправления.</w:t>
      </w:r>
    </w:p>
    <w:p w:rsidR="006A3BAB" w:rsidRPr="00445A85" w:rsidRDefault="006A3BAB" w:rsidP="006A3BAB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Управление многоквартирным домом, в котором доля Российской Федер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осуществляется на основании договора упра</w:t>
      </w:r>
      <w:r w:rsidRPr="00445A85">
        <w:rPr>
          <w:rFonts w:ascii="Times New Roman" w:hAnsi="Times New Roman" w:cs="Times New Roman"/>
          <w:sz w:val="27"/>
          <w:szCs w:val="27"/>
        </w:rPr>
        <w:t>в</w:t>
      </w:r>
      <w:r w:rsidRPr="00445A85">
        <w:rPr>
          <w:rFonts w:ascii="Times New Roman" w:hAnsi="Times New Roman" w:cs="Times New Roman"/>
          <w:sz w:val="27"/>
          <w:szCs w:val="27"/>
        </w:rPr>
        <w:t>ления данным домом, заключенного с управляющей организацией, выбранной по результатам открытого конкурса, который проводится в порядке, устано</w:t>
      </w:r>
      <w:r w:rsidRPr="00445A85">
        <w:rPr>
          <w:rFonts w:ascii="Times New Roman" w:hAnsi="Times New Roman" w:cs="Times New Roman"/>
          <w:sz w:val="27"/>
          <w:szCs w:val="27"/>
        </w:rPr>
        <w:t>в</w:t>
      </w:r>
      <w:r w:rsidRPr="00445A85">
        <w:rPr>
          <w:rFonts w:ascii="Times New Roman" w:hAnsi="Times New Roman" w:cs="Times New Roman"/>
          <w:sz w:val="27"/>
          <w:szCs w:val="27"/>
        </w:rPr>
        <w:t xml:space="preserve">ленном Правительством Российской Федерации в соответствии с </w:t>
      </w:r>
      <w:hyperlink r:id="rId42" w:history="1">
        <w:r w:rsidRPr="00445A85">
          <w:rPr>
            <w:rFonts w:ascii="Times New Roman" w:hAnsi="Times New Roman" w:cs="Times New Roman"/>
            <w:sz w:val="27"/>
            <w:szCs w:val="27"/>
          </w:rPr>
          <w:t>частью 4 ст</w:t>
        </w:r>
        <w:r w:rsidRPr="00445A85">
          <w:rPr>
            <w:rFonts w:ascii="Times New Roman" w:hAnsi="Times New Roman" w:cs="Times New Roman"/>
            <w:sz w:val="27"/>
            <w:szCs w:val="27"/>
          </w:rPr>
          <w:t>а</w:t>
        </w:r>
        <w:r w:rsidRPr="00445A85">
          <w:rPr>
            <w:rFonts w:ascii="Times New Roman" w:hAnsi="Times New Roman" w:cs="Times New Roman"/>
            <w:sz w:val="27"/>
            <w:szCs w:val="27"/>
          </w:rPr>
          <w:t>тьи 161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6A3BAB" w:rsidRPr="00445A85" w:rsidRDefault="006A3BAB" w:rsidP="006A3BAB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Порядок проведения конкурса установлен </w:t>
      </w:r>
      <w:hyperlink r:id="rId43" w:history="1">
        <w:r w:rsidRPr="00445A85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проведения органом местного самоуправления открытого конкурса по отбору управляющей орган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зации для управления многоквартирным домом, утвержденными </w:t>
      </w:r>
      <w:hyperlink r:id="rId44" w:history="1">
        <w:r w:rsidRPr="00445A85">
          <w:rPr>
            <w:rFonts w:ascii="Times New Roman" w:hAnsi="Times New Roman" w:cs="Times New Roman"/>
            <w:sz w:val="27"/>
            <w:szCs w:val="27"/>
          </w:rPr>
          <w:t>постановлен</w:t>
        </w:r>
        <w:r w:rsidRPr="00445A85">
          <w:rPr>
            <w:rFonts w:ascii="Times New Roman" w:hAnsi="Times New Roman" w:cs="Times New Roman"/>
            <w:sz w:val="27"/>
            <w:szCs w:val="27"/>
          </w:rPr>
          <w:t>и</w:t>
        </w:r>
        <w:r w:rsidRPr="00445A85">
          <w:rPr>
            <w:rFonts w:ascii="Times New Roman" w:hAnsi="Times New Roman" w:cs="Times New Roman"/>
            <w:sz w:val="27"/>
            <w:szCs w:val="27"/>
          </w:rPr>
          <w:t>ем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06.02.2006 № 75. </w:t>
      </w:r>
    </w:p>
    <w:p w:rsidR="00216FBA" w:rsidRPr="00445A85" w:rsidRDefault="006A3BAB" w:rsidP="006A3BAB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Поскольку специальными нормами статьи 163 Жилищного кодекса Росси</w:t>
      </w:r>
      <w:r w:rsidRPr="00445A85">
        <w:rPr>
          <w:rFonts w:ascii="Times New Roman" w:hAnsi="Times New Roman" w:cs="Times New Roman"/>
          <w:sz w:val="27"/>
          <w:szCs w:val="27"/>
        </w:rPr>
        <w:t>й</w:t>
      </w:r>
      <w:r w:rsidRPr="00445A85">
        <w:rPr>
          <w:rFonts w:ascii="Times New Roman" w:hAnsi="Times New Roman" w:cs="Times New Roman"/>
          <w:sz w:val="27"/>
          <w:szCs w:val="27"/>
        </w:rPr>
        <w:t>ской Федерации в качестве способа заключения договора управления мног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квартирным домом, в котором доля публичного образования в праве общей со</w:t>
      </w:r>
      <w:r w:rsidRPr="00445A85">
        <w:rPr>
          <w:rFonts w:ascii="Times New Roman" w:hAnsi="Times New Roman" w:cs="Times New Roman"/>
          <w:sz w:val="27"/>
          <w:szCs w:val="27"/>
        </w:rPr>
        <w:t>б</w:t>
      </w:r>
      <w:r w:rsidRPr="00445A85">
        <w:rPr>
          <w:rFonts w:ascii="Times New Roman" w:hAnsi="Times New Roman" w:cs="Times New Roman"/>
          <w:sz w:val="27"/>
          <w:szCs w:val="27"/>
        </w:rPr>
        <w:t>ственности на общее имущество составляет более чем пятьдесят процентов, о</w:t>
      </w:r>
      <w:r w:rsidRPr="00445A85">
        <w:rPr>
          <w:rFonts w:ascii="Times New Roman" w:hAnsi="Times New Roman" w:cs="Times New Roman"/>
          <w:sz w:val="27"/>
          <w:szCs w:val="27"/>
        </w:rPr>
        <w:t>п</w:t>
      </w:r>
      <w:r w:rsidRPr="00445A85">
        <w:rPr>
          <w:rFonts w:ascii="Times New Roman" w:hAnsi="Times New Roman" w:cs="Times New Roman"/>
          <w:sz w:val="27"/>
          <w:szCs w:val="27"/>
        </w:rPr>
        <w:t>ределен конкурс, заключение договора без проведения конкурсных процедур противоречит пункту 4 статьи 16 Закона о защите конкуренции.</w:t>
      </w:r>
    </w:p>
    <w:p w:rsidR="00445A85" w:rsidRDefault="00445A85" w:rsidP="00AC5EA3">
      <w:pPr>
        <w:pStyle w:val="2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216FBA" w:rsidRPr="00445A85" w:rsidRDefault="00D41A9D" w:rsidP="00AC5EA3">
      <w:pPr>
        <w:pStyle w:val="2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13</w:t>
      </w:r>
      <w:r w:rsidR="006A3BAB" w:rsidRPr="00445A85">
        <w:rPr>
          <w:rFonts w:ascii="Times New Roman" w:hAnsi="Times New Roman" w:cs="Times New Roman"/>
          <w:i/>
          <w:sz w:val="27"/>
          <w:szCs w:val="27"/>
        </w:rPr>
        <w:t>. Продление договора управления многоквартирным домом, заключенн</w:t>
      </w:r>
      <w:r w:rsidR="006A3BAB" w:rsidRPr="00445A85">
        <w:rPr>
          <w:rFonts w:ascii="Times New Roman" w:hAnsi="Times New Roman" w:cs="Times New Roman"/>
          <w:i/>
          <w:sz w:val="27"/>
          <w:szCs w:val="27"/>
        </w:rPr>
        <w:t>о</w:t>
      </w:r>
      <w:r w:rsidR="006A3BAB" w:rsidRPr="00445A85">
        <w:rPr>
          <w:rFonts w:ascii="Times New Roman" w:hAnsi="Times New Roman" w:cs="Times New Roman"/>
          <w:i/>
          <w:sz w:val="27"/>
          <w:szCs w:val="27"/>
        </w:rPr>
        <w:t>го по результатам проведенного конкурса.</w:t>
      </w:r>
    </w:p>
    <w:p w:rsidR="006A3BAB" w:rsidRPr="00445A85" w:rsidRDefault="006A3BAB" w:rsidP="006A3BAB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 xml:space="preserve">В </w:t>
      </w:r>
      <w:hyperlink r:id="rId45" w:history="1">
        <w:r w:rsidRPr="00445A85">
          <w:rPr>
            <w:rStyle w:val="ad"/>
            <w:color w:val="auto"/>
            <w:sz w:val="27"/>
            <w:szCs w:val="27"/>
            <w:u w:val="none"/>
          </w:rPr>
          <w:t>части 3 статьи 161</w:t>
        </w:r>
      </w:hyperlink>
      <w:r w:rsidRPr="00445A85">
        <w:rPr>
          <w:sz w:val="27"/>
          <w:szCs w:val="27"/>
        </w:rPr>
        <w:t xml:space="preserve"> Жилищного кодекса Российской Федерации закрепл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но, что способ управления многоквартирным домом выбирается на общем со</w:t>
      </w:r>
      <w:r w:rsidRPr="00445A85">
        <w:rPr>
          <w:sz w:val="27"/>
          <w:szCs w:val="27"/>
        </w:rPr>
        <w:t>б</w:t>
      </w:r>
      <w:r w:rsidRPr="00445A85">
        <w:rPr>
          <w:sz w:val="27"/>
          <w:szCs w:val="27"/>
        </w:rPr>
        <w:t>рании собственников помещений в многоквартирном доме и может быть в</w:t>
      </w:r>
      <w:r w:rsidRPr="00445A85">
        <w:rPr>
          <w:sz w:val="27"/>
          <w:szCs w:val="27"/>
        </w:rPr>
        <w:t>ы</w:t>
      </w:r>
      <w:r w:rsidRPr="00445A85">
        <w:rPr>
          <w:sz w:val="27"/>
          <w:szCs w:val="27"/>
        </w:rPr>
        <w:t>бран и изменен в любое время на основании его решения.</w:t>
      </w:r>
    </w:p>
    <w:p w:rsidR="006A3BAB" w:rsidRPr="00445A85" w:rsidRDefault="00251B69" w:rsidP="006A3BAB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 xml:space="preserve">В соответствии с </w:t>
      </w:r>
      <w:hyperlink r:id="rId46" w:history="1">
        <w:r w:rsidR="006A3BAB" w:rsidRPr="00445A85">
          <w:rPr>
            <w:rStyle w:val="ad"/>
            <w:color w:val="auto"/>
            <w:sz w:val="27"/>
            <w:szCs w:val="27"/>
            <w:u w:val="none"/>
          </w:rPr>
          <w:t>част</w:t>
        </w:r>
        <w:r w:rsidRPr="00445A85">
          <w:rPr>
            <w:rStyle w:val="ad"/>
            <w:color w:val="auto"/>
            <w:sz w:val="27"/>
            <w:szCs w:val="27"/>
            <w:u w:val="none"/>
          </w:rPr>
          <w:t>ью</w:t>
        </w:r>
        <w:r w:rsidR="006A3BAB" w:rsidRPr="00445A85">
          <w:rPr>
            <w:rStyle w:val="ad"/>
            <w:color w:val="auto"/>
            <w:sz w:val="27"/>
            <w:szCs w:val="27"/>
            <w:u w:val="none"/>
          </w:rPr>
          <w:t xml:space="preserve"> 4 статьи 161</w:t>
        </w:r>
      </w:hyperlink>
      <w:r w:rsidR="006A3BAB" w:rsidRPr="00445A85">
        <w:rPr>
          <w:sz w:val="27"/>
          <w:szCs w:val="27"/>
        </w:rPr>
        <w:t xml:space="preserve"> Жилищного кодекса Российской Ф</w:t>
      </w:r>
      <w:r w:rsidR="006A3BAB" w:rsidRPr="00445A85">
        <w:rPr>
          <w:sz w:val="27"/>
          <w:szCs w:val="27"/>
        </w:rPr>
        <w:t>е</w:t>
      </w:r>
      <w:r w:rsidR="006A3BAB" w:rsidRPr="00445A85">
        <w:rPr>
          <w:sz w:val="27"/>
          <w:szCs w:val="27"/>
        </w:rPr>
        <w:t>дерации орган местного самоуправления в порядке, установленном уполном</w:t>
      </w:r>
      <w:r w:rsidR="006A3BAB" w:rsidRPr="00445A85">
        <w:rPr>
          <w:sz w:val="27"/>
          <w:szCs w:val="27"/>
        </w:rPr>
        <w:t>о</w:t>
      </w:r>
      <w:r w:rsidR="006A3BAB" w:rsidRPr="00445A85">
        <w:rPr>
          <w:sz w:val="27"/>
          <w:szCs w:val="27"/>
        </w:rPr>
        <w:t>ченным Правительством Российской Федерации федеральным органом испо</w:t>
      </w:r>
      <w:r w:rsidR="006A3BAB" w:rsidRPr="00445A85">
        <w:rPr>
          <w:sz w:val="27"/>
          <w:szCs w:val="27"/>
        </w:rPr>
        <w:t>л</w:t>
      </w:r>
      <w:r w:rsidR="006A3BAB" w:rsidRPr="00445A85">
        <w:rPr>
          <w:sz w:val="27"/>
          <w:szCs w:val="27"/>
        </w:rPr>
        <w:t>нительной власти, проводит открытый конкурс по отбору управляющей орган</w:t>
      </w:r>
      <w:r w:rsidR="006A3BAB" w:rsidRPr="00445A85">
        <w:rPr>
          <w:sz w:val="27"/>
          <w:szCs w:val="27"/>
        </w:rPr>
        <w:t>и</w:t>
      </w:r>
      <w:r w:rsidR="006A3BAB" w:rsidRPr="00445A85">
        <w:rPr>
          <w:sz w:val="27"/>
          <w:szCs w:val="27"/>
        </w:rPr>
        <w:t>зации, если в течение года до дня проведения указанного конкурса собственн</w:t>
      </w:r>
      <w:r w:rsidR="006A3BAB" w:rsidRPr="00445A85">
        <w:rPr>
          <w:sz w:val="27"/>
          <w:szCs w:val="27"/>
        </w:rPr>
        <w:t>и</w:t>
      </w:r>
      <w:r w:rsidR="006A3BAB" w:rsidRPr="00445A85">
        <w:rPr>
          <w:sz w:val="27"/>
          <w:szCs w:val="27"/>
        </w:rPr>
        <w:t>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</w:t>
      </w:r>
      <w:r w:rsidR="006A3BAB" w:rsidRPr="00445A85">
        <w:rPr>
          <w:sz w:val="27"/>
          <w:szCs w:val="27"/>
        </w:rPr>
        <w:t>н</w:t>
      </w:r>
      <w:r w:rsidR="006A3BAB" w:rsidRPr="00445A85">
        <w:rPr>
          <w:sz w:val="27"/>
          <w:szCs w:val="27"/>
        </w:rPr>
        <w:t>чания срока действия договора управления многоквартирным домом, заключе</w:t>
      </w:r>
      <w:r w:rsidR="006A3BAB" w:rsidRPr="00445A85">
        <w:rPr>
          <w:sz w:val="27"/>
          <w:szCs w:val="27"/>
        </w:rPr>
        <w:t>н</w:t>
      </w:r>
      <w:r w:rsidR="006A3BAB" w:rsidRPr="00445A85">
        <w:rPr>
          <w:sz w:val="27"/>
          <w:szCs w:val="27"/>
        </w:rPr>
        <w:t>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251B69" w:rsidRPr="00445A85" w:rsidRDefault="00251B69" w:rsidP="00251B6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В соответствии с частью 5 статьи 161 Жилищного кодекса Российской Ф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дерации орган местного самоуправления в течение десяти дней со дня провед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ния открытого конкурса, уведомляет всех собственников помещений в мног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lastRenderedPageBreak/>
        <w:t xml:space="preserve">цией, выбранной по результатам открытого конкурса, в порядке, установленном </w:t>
      </w:r>
      <w:hyperlink r:id="rId47" w:history="1">
        <w:r w:rsidRPr="00445A85">
          <w:rPr>
            <w:rStyle w:val="ad"/>
            <w:color w:val="auto"/>
            <w:sz w:val="27"/>
            <w:szCs w:val="27"/>
            <w:u w:val="none"/>
          </w:rPr>
          <w:t>статьей 445</w:t>
        </w:r>
      </w:hyperlink>
      <w:r w:rsidRPr="00445A85">
        <w:rPr>
          <w:sz w:val="27"/>
          <w:szCs w:val="27"/>
        </w:rPr>
        <w:t xml:space="preserve"> Гражданского кодекса Российской Федерации.</w:t>
      </w:r>
    </w:p>
    <w:p w:rsidR="006A3BAB" w:rsidRPr="00445A85" w:rsidRDefault="00251B69" w:rsidP="006A3BAB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 xml:space="preserve">Согласно </w:t>
      </w:r>
      <w:r w:rsidR="006A3BAB" w:rsidRPr="00445A85">
        <w:rPr>
          <w:sz w:val="27"/>
          <w:szCs w:val="27"/>
        </w:rPr>
        <w:t>част</w:t>
      </w:r>
      <w:r w:rsidRPr="00445A85">
        <w:rPr>
          <w:sz w:val="27"/>
          <w:szCs w:val="27"/>
        </w:rPr>
        <w:t>и</w:t>
      </w:r>
      <w:r w:rsidR="006A3BAB" w:rsidRPr="00445A85">
        <w:rPr>
          <w:sz w:val="27"/>
          <w:szCs w:val="27"/>
        </w:rPr>
        <w:t xml:space="preserve"> 6 статьи 161 Жилищного кодекса Р</w:t>
      </w:r>
      <w:r w:rsidRPr="00445A85">
        <w:rPr>
          <w:sz w:val="27"/>
          <w:szCs w:val="27"/>
        </w:rPr>
        <w:t xml:space="preserve">оссийской </w:t>
      </w:r>
      <w:r w:rsidR="006A3BAB" w:rsidRPr="00445A85">
        <w:rPr>
          <w:sz w:val="27"/>
          <w:szCs w:val="27"/>
        </w:rPr>
        <w:t>Ф</w:t>
      </w:r>
      <w:r w:rsidRPr="00445A85">
        <w:rPr>
          <w:sz w:val="27"/>
          <w:szCs w:val="27"/>
        </w:rPr>
        <w:t>едерации</w:t>
      </w:r>
      <w:r w:rsidR="006A3BAB" w:rsidRPr="00445A85">
        <w:rPr>
          <w:sz w:val="27"/>
          <w:szCs w:val="27"/>
        </w:rPr>
        <w:t xml:space="preserve"> орган местного самоуправления не позднее чем за месяц до окончания срока действия договора управления многоквартирным домом</w:t>
      </w:r>
      <w:r w:rsidRPr="00445A85">
        <w:rPr>
          <w:sz w:val="27"/>
          <w:szCs w:val="27"/>
        </w:rPr>
        <w:t>, заключенного по р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зультатам конкурса,</w:t>
      </w:r>
      <w:r w:rsidR="006A3BAB" w:rsidRPr="00445A85">
        <w:rPr>
          <w:sz w:val="27"/>
          <w:szCs w:val="27"/>
        </w:rPr>
        <w:t xml:space="preserve"> созывает собрание собственников помещений в этом доме для решения вопроса о выборе способа управления домом, если такое решение ранее не было принято.</w:t>
      </w:r>
    </w:p>
    <w:p w:rsidR="00251B69" w:rsidRPr="00445A85" w:rsidRDefault="00471E94" w:rsidP="00251B6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О</w:t>
      </w:r>
      <w:r w:rsidR="00251B69" w:rsidRPr="00445A85">
        <w:rPr>
          <w:sz w:val="27"/>
          <w:szCs w:val="27"/>
        </w:rPr>
        <w:t>бязанность органа местного самоуправления по проведению конкурса и</w:t>
      </w:r>
      <w:r w:rsidR="00251B69" w:rsidRPr="00445A85">
        <w:rPr>
          <w:sz w:val="27"/>
          <w:szCs w:val="27"/>
        </w:rPr>
        <w:t>с</w:t>
      </w:r>
      <w:r w:rsidR="00251B69" w:rsidRPr="00445A85">
        <w:rPr>
          <w:sz w:val="27"/>
          <w:szCs w:val="27"/>
        </w:rPr>
        <w:t>ключается только в том случае, если до окончания срока действия указанн</w:t>
      </w:r>
      <w:r w:rsidR="00651E0B" w:rsidRPr="00445A85">
        <w:rPr>
          <w:sz w:val="27"/>
          <w:szCs w:val="27"/>
        </w:rPr>
        <w:t>ого</w:t>
      </w:r>
      <w:r w:rsidR="00251B69" w:rsidRPr="00445A85">
        <w:rPr>
          <w:sz w:val="27"/>
          <w:szCs w:val="27"/>
        </w:rPr>
        <w:t xml:space="preserve"> договор</w:t>
      </w:r>
      <w:r w:rsidR="00651E0B" w:rsidRPr="00445A85">
        <w:rPr>
          <w:sz w:val="27"/>
          <w:szCs w:val="27"/>
        </w:rPr>
        <w:t>а</w:t>
      </w:r>
      <w:r w:rsidR="00251B69" w:rsidRPr="00445A85">
        <w:rPr>
          <w:sz w:val="27"/>
          <w:szCs w:val="27"/>
        </w:rPr>
        <w:t xml:space="preserve"> собственники приняли и реализовали решение о выборе способа управления многоквартирным домом.</w:t>
      </w:r>
    </w:p>
    <w:p w:rsidR="00471E94" w:rsidRPr="00445A85" w:rsidRDefault="00471E94" w:rsidP="006A3BAB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 xml:space="preserve">При таком положении орган местного самоуправления не вправе принять решение о продлении заключенного </w:t>
      </w:r>
      <w:r w:rsidR="00AC5EA3" w:rsidRPr="00445A85">
        <w:rPr>
          <w:sz w:val="27"/>
          <w:szCs w:val="27"/>
        </w:rPr>
        <w:t xml:space="preserve">с управляющей организацией </w:t>
      </w:r>
      <w:r w:rsidRPr="00445A85">
        <w:rPr>
          <w:sz w:val="27"/>
          <w:szCs w:val="27"/>
        </w:rPr>
        <w:t>по результ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 xml:space="preserve">там конкурса договора управления многоквартирным домом на основании </w:t>
      </w:r>
      <w:r w:rsidR="006A3BAB" w:rsidRPr="00445A85">
        <w:rPr>
          <w:sz w:val="27"/>
          <w:szCs w:val="27"/>
        </w:rPr>
        <w:t xml:space="preserve">части 6 статьи 162 </w:t>
      </w:r>
      <w:r w:rsidRPr="00445A85">
        <w:rPr>
          <w:sz w:val="27"/>
          <w:szCs w:val="27"/>
        </w:rPr>
        <w:t>Жилищного кодекса Российской Федерации, если до истечения срока действия такого договора собственниками помещений в многоквартирном доме не принято и не реализовано решение о способе управления домом путем управления этой же управляющей организацией.</w:t>
      </w:r>
    </w:p>
    <w:p w:rsidR="00471E94" w:rsidRPr="00445A85" w:rsidRDefault="00471E94" w:rsidP="006A3BAB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471E94" w:rsidRPr="00445A85" w:rsidRDefault="00AC5EA3" w:rsidP="006A3BAB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i/>
          <w:sz w:val="27"/>
          <w:szCs w:val="27"/>
        </w:rPr>
        <w:t>1</w:t>
      </w:r>
      <w:r w:rsidR="00D41A9D" w:rsidRPr="00445A85">
        <w:rPr>
          <w:i/>
          <w:sz w:val="27"/>
          <w:szCs w:val="27"/>
        </w:rPr>
        <w:t>4</w:t>
      </w:r>
      <w:r w:rsidRPr="00445A85">
        <w:rPr>
          <w:i/>
          <w:sz w:val="27"/>
          <w:szCs w:val="27"/>
        </w:rPr>
        <w:t>. Требование от участников торгов на право заключения договора в о</w:t>
      </w:r>
      <w:r w:rsidRPr="00445A85">
        <w:rPr>
          <w:i/>
          <w:sz w:val="27"/>
          <w:szCs w:val="27"/>
        </w:rPr>
        <w:t>т</w:t>
      </w:r>
      <w:r w:rsidRPr="00445A85">
        <w:rPr>
          <w:i/>
          <w:sz w:val="27"/>
          <w:szCs w:val="27"/>
        </w:rPr>
        <w:t>ношении муниципального имущества документов, не предусмотренных закон</w:t>
      </w:r>
      <w:r w:rsidRPr="00445A85">
        <w:rPr>
          <w:i/>
          <w:sz w:val="27"/>
          <w:szCs w:val="27"/>
        </w:rPr>
        <w:t>о</w:t>
      </w:r>
      <w:r w:rsidRPr="00445A85">
        <w:rPr>
          <w:i/>
          <w:sz w:val="27"/>
          <w:szCs w:val="27"/>
        </w:rPr>
        <w:t>дательством, а также предъявлени</w:t>
      </w:r>
      <w:r w:rsidR="00C72B24" w:rsidRPr="00445A85">
        <w:rPr>
          <w:i/>
          <w:sz w:val="27"/>
          <w:szCs w:val="27"/>
        </w:rPr>
        <w:t>е</w:t>
      </w:r>
      <w:r w:rsidRPr="00445A85">
        <w:rPr>
          <w:i/>
          <w:sz w:val="27"/>
          <w:szCs w:val="27"/>
        </w:rPr>
        <w:t xml:space="preserve"> требований к порядку оформления пр</w:t>
      </w:r>
      <w:r w:rsidRPr="00445A85">
        <w:rPr>
          <w:i/>
          <w:sz w:val="27"/>
          <w:szCs w:val="27"/>
        </w:rPr>
        <w:t>е</w:t>
      </w:r>
      <w:r w:rsidRPr="00445A85">
        <w:rPr>
          <w:i/>
          <w:sz w:val="27"/>
          <w:szCs w:val="27"/>
        </w:rPr>
        <w:t>доставляемых документов, не предусмотренных законодательством.</w:t>
      </w:r>
    </w:p>
    <w:p w:rsidR="00AC5EA3" w:rsidRPr="00445A85" w:rsidRDefault="00AC5EA3" w:rsidP="00AC5E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Порядок заключения договоров в отношении государственного и муниц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пального имущества установлен статьей 17.1 Закона о защите конкуренции.</w:t>
      </w:r>
    </w:p>
    <w:p w:rsidR="00AC5EA3" w:rsidRPr="00445A85" w:rsidRDefault="00AC5EA3" w:rsidP="00AC5EA3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Из части 1 указанной статьи следует, что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ства, не закрепленного на праве хозяйственного ведения или оперативного управления, может быть осуществлено только по результатам проведения ко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курсов или аукционов на право заключения этих договоров, за исключением случаев, установленных законом.</w:t>
      </w:r>
    </w:p>
    <w:p w:rsidR="00AC5EA3" w:rsidRPr="00445A85" w:rsidRDefault="00F45B98" w:rsidP="00AC5EA3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hyperlink r:id="rId48" w:history="1">
        <w:r w:rsidR="00AC5EA3" w:rsidRPr="00445A85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="00AC5EA3" w:rsidRPr="00445A85">
        <w:rPr>
          <w:rFonts w:ascii="Times New Roman" w:hAnsi="Times New Roman" w:cs="Times New Roman"/>
          <w:sz w:val="27"/>
          <w:szCs w:val="27"/>
        </w:rPr>
        <w:t xml:space="preserve"> проведения конкурсов или аукционов на право заключения ук</w:t>
      </w:r>
      <w:r w:rsidR="00AC5EA3" w:rsidRPr="00445A85">
        <w:rPr>
          <w:rFonts w:ascii="Times New Roman" w:hAnsi="Times New Roman" w:cs="Times New Roman"/>
          <w:sz w:val="27"/>
          <w:szCs w:val="27"/>
        </w:rPr>
        <w:t>а</w:t>
      </w:r>
      <w:r w:rsidR="00AC5EA3" w:rsidRPr="00445A85">
        <w:rPr>
          <w:rFonts w:ascii="Times New Roman" w:hAnsi="Times New Roman" w:cs="Times New Roman"/>
          <w:sz w:val="27"/>
          <w:szCs w:val="27"/>
        </w:rPr>
        <w:t xml:space="preserve">занных договоров и </w:t>
      </w:r>
      <w:hyperlink r:id="rId49" w:history="1">
        <w:r w:rsidR="00AC5EA3" w:rsidRPr="00445A85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="00AC5EA3" w:rsidRPr="00445A85">
        <w:rPr>
          <w:rFonts w:ascii="Times New Roman" w:hAnsi="Times New Roman" w:cs="Times New Roman"/>
          <w:sz w:val="27"/>
          <w:szCs w:val="27"/>
        </w:rPr>
        <w:t xml:space="preserve"> видов имущества, в отношении которого закл</w:t>
      </w:r>
      <w:r w:rsidR="00AC5EA3" w:rsidRPr="00445A85">
        <w:rPr>
          <w:rFonts w:ascii="Times New Roman" w:hAnsi="Times New Roman" w:cs="Times New Roman"/>
          <w:sz w:val="27"/>
          <w:szCs w:val="27"/>
        </w:rPr>
        <w:t>ю</w:t>
      </w:r>
      <w:r w:rsidR="00AC5EA3" w:rsidRPr="00445A85">
        <w:rPr>
          <w:rFonts w:ascii="Times New Roman" w:hAnsi="Times New Roman" w:cs="Times New Roman"/>
          <w:sz w:val="27"/>
          <w:szCs w:val="27"/>
        </w:rPr>
        <w:t>чение указанных договоров может осуществляться путем проведения торгов в форме конкурса, устанавливаются федеральным антимонопольным органом (часть 5).</w:t>
      </w:r>
    </w:p>
    <w:p w:rsidR="00AC5EA3" w:rsidRPr="00445A85" w:rsidRDefault="00AC5EA3" w:rsidP="00AC5EA3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Приказом ФАС России от 10.02.2010 № 67 (з</w:t>
      </w:r>
      <w:r w:rsidRPr="00445A85">
        <w:rPr>
          <w:rFonts w:ascii="Times New Roman" w:hAnsi="Times New Roman" w:cs="Times New Roman"/>
          <w:bCs/>
          <w:sz w:val="27"/>
          <w:szCs w:val="27"/>
        </w:rPr>
        <w:t xml:space="preserve">арегистрирован в Минюсте России 11.02.2010 № 16386) </w:t>
      </w:r>
      <w:r w:rsidRPr="00445A85">
        <w:rPr>
          <w:rFonts w:ascii="Times New Roman" w:hAnsi="Times New Roman" w:cs="Times New Roman"/>
          <w:sz w:val="27"/>
          <w:szCs w:val="27"/>
        </w:rPr>
        <w:t>утверждены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ров, предусматривающих переход прав в отношении государственного или м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ниципального имущества (далее – Правила).</w:t>
      </w:r>
    </w:p>
    <w:p w:rsidR="00AC5EA3" w:rsidRPr="00445A85" w:rsidRDefault="00AC5EA3" w:rsidP="00AC5EA3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Пунктами 17, 18 Правил установлены требования к участникам конкурсов или аукционов, исходя из которых, участником конкурсов или аукционов может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быть любое юридическое лицо независимо от организационно-правовой формы, формы собственности, места нахождения, а также места происхождения кап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тала или любое физическое лицо, в том числе индивидуальный предприним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тель, претендующее на заключение договора. Участники конкурсов или ау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>ционов должны соответствовать требованиям, установленным законодательс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 xml:space="preserve">вом Российской Федерации к таким участникам. </w:t>
      </w:r>
    </w:p>
    <w:p w:rsidR="00AC5EA3" w:rsidRPr="00445A85" w:rsidRDefault="00AC5EA3" w:rsidP="00AC5EA3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Кроме указанных в </w:t>
      </w:r>
      <w:hyperlink r:id="rId50" w:history="1">
        <w:r w:rsidRPr="00445A85">
          <w:rPr>
            <w:rFonts w:ascii="Times New Roman" w:hAnsi="Times New Roman" w:cs="Times New Roman"/>
            <w:sz w:val="27"/>
            <w:szCs w:val="27"/>
          </w:rPr>
          <w:t>пункте 18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настоящих Правил требований организатор конкурса или аукциона не вправе устанавливать иные требования к участникам конкурсов или аукционов (пункт 19 Правил).</w:t>
      </w:r>
    </w:p>
    <w:p w:rsidR="00AC5EA3" w:rsidRPr="00445A85" w:rsidRDefault="00AC5EA3" w:rsidP="00AC5EA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Согласно пункту 20 Правил организатор конкурса или аукциона, конкур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 xml:space="preserve">ная или аукционная комиссия вправе запрашивать информацию и документы в целях проверки соответствия участника конкурса или аукциона требованиям, указанным в </w:t>
      </w:r>
      <w:hyperlink r:id="rId51" w:history="1">
        <w:r w:rsidRPr="00445A85">
          <w:rPr>
            <w:rFonts w:ascii="Times New Roman" w:hAnsi="Times New Roman" w:cs="Times New Roman"/>
            <w:sz w:val="27"/>
            <w:szCs w:val="27"/>
          </w:rPr>
          <w:t>пункте 18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настоящих Правил, у органов власти в соответствии с их компетенцией и иных лиц, за исключением лиц, подавших заявку на участие в соответствующем конкурсе или аукционе. При этом организатор конкурса или аукциона, конкурсная или аукционная комиссия не вправе возлагать на учас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ников конкурсов или аукционов обязанность подтверждать соответствие да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ным требованиям.</w:t>
      </w:r>
    </w:p>
    <w:p w:rsidR="00B05D3E" w:rsidRPr="00445A85" w:rsidRDefault="00B05D3E" w:rsidP="00AC5E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Пунктами 52, 121 Правил установлен исчерпывающий перечень докуме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тов, предоставляемых участником торгов в составе заявки, а также требования к оформлению таких документов, которые не могут быть расширены органом м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стного самоуправления при формировании условий документации о торгах.</w:t>
      </w:r>
    </w:p>
    <w:p w:rsidR="00B05D3E" w:rsidRPr="00445A85" w:rsidRDefault="00B05D3E" w:rsidP="00B05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данной связи, требование о предоставлении участниками торгов док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ментов, не поименованных в указанных пунктах, а также предъявление к пр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доставляемым документам требования о сроке их действия, о нотариальном удостоверении, в случае, если это не предусмотрено Правилами, является нез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конным.</w:t>
      </w:r>
    </w:p>
    <w:p w:rsidR="00AC5EA3" w:rsidRPr="00445A85" w:rsidRDefault="00AC5EA3" w:rsidP="00AC5E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Частями 1, 2 статьи 17 Закона о защите конкуренции установлен запрет на действия при проведении торгов, запроса котировок цен, которые приводят л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бо могут привести к недопущению, ограничению или устранению конкуренции, в том числе необоснованное препятствование доступу к участию в торгах. </w:t>
      </w:r>
    </w:p>
    <w:p w:rsidR="00AC5EA3" w:rsidRPr="00445A85" w:rsidRDefault="00AC5EA3" w:rsidP="00AC5EA3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данном случае незаконное требование к составу предоставляемых док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ментов возлагает на претендентов обязанность получать и предоставлять в с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ставе заявки документы, предоставление которых не предусмотрено законод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тельством, что создает административные барьеры при проведении торгов, пр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пятствует доступу к участию в торгах</w:t>
      </w:r>
      <w:r w:rsidR="00B05D3E" w:rsidRPr="00445A85">
        <w:rPr>
          <w:rFonts w:ascii="Times New Roman" w:hAnsi="Times New Roman" w:cs="Times New Roman"/>
          <w:sz w:val="27"/>
          <w:szCs w:val="27"/>
        </w:rPr>
        <w:t>, может повлечь необоснованное отклон</w:t>
      </w:r>
      <w:r w:rsidR="00B05D3E" w:rsidRPr="00445A85">
        <w:rPr>
          <w:rFonts w:ascii="Times New Roman" w:hAnsi="Times New Roman" w:cs="Times New Roman"/>
          <w:sz w:val="27"/>
          <w:szCs w:val="27"/>
        </w:rPr>
        <w:t>е</w:t>
      </w:r>
      <w:r w:rsidR="00B05D3E" w:rsidRPr="00445A85">
        <w:rPr>
          <w:rFonts w:ascii="Times New Roman" w:hAnsi="Times New Roman" w:cs="Times New Roman"/>
          <w:sz w:val="27"/>
          <w:szCs w:val="27"/>
        </w:rPr>
        <w:t>ние поданной заявки</w:t>
      </w:r>
      <w:r w:rsidRPr="00445A85">
        <w:rPr>
          <w:rFonts w:ascii="Times New Roman" w:hAnsi="Times New Roman" w:cs="Times New Roman"/>
          <w:sz w:val="27"/>
          <w:szCs w:val="27"/>
        </w:rPr>
        <w:t>.</w:t>
      </w:r>
    </w:p>
    <w:p w:rsidR="000170E3" w:rsidRPr="00445A85" w:rsidRDefault="000170E3" w:rsidP="00AC5EA3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Аналогичная ситуация </w:t>
      </w:r>
      <w:r w:rsidR="00C72B24" w:rsidRPr="00445A85">
        <w:rPr>
          <w:rFonts w:ascii="Times New Roman" w:hAnsi="Times New Roman" w:cs="Times New Roman"/>
          <w:sz w:val="27"/>
          <w:szCs w:val="27"/>
        </w:rPr>
        <w:t>при проведении продажи муниципального имущ</w:t>
      </w:r>
      <w:r w:rsidR="00C72B24" w:rsidRPr="00445A85">
        <w:rPr>
          <w:rFonts w:ascii="Times New Roman" w:hAnsi="Times New Roman" w:cs="Times New Roman"/>
          <w:sz w:val="27"/>
          <w:szCs w:val="27"/>
        </w:rPr>
        <w:t>е</w:t>
      </w:r>
      <w:r w:rsidR="00C72B24" w:rsidRPr="00445A85">
        <w:rPr>
          <w:rFonts w:ascii="Times New Roman" w:hAnsi="Times New Roman" w:cs="Times New Roman"/>
          <w:sz w:val="27"/>
          <w:szCs w:val="27"/>
        </w:rPr>
        <w:t>ства в соответствии с законодательством Российской Федерации о приватиз</w:t>
      </w:r>
      <w:r w:rsidR="00C72B24" w:rsidRPr="00445A85">
        <w:rPr>
          <w:rFonts w:ascii="Times New Roman" w:hAnsi="Times New Roman" w:cs="Times New Roman"/>
          <w:sz w:val="27"/>
          <w:szCs w:val="27"/>
        </w:rPr>
        <w:t>а</w:t>
      </w:r>
      <w:r w:rsidR="00C72B24" w:rsidRPr="00445A85">
        <w:rPr>
          <w:rFonts w:ascii="Times New Roman" w:hAnsi="Times New Roman" w:cs="Times New Roman"/>
          <w:sz w:val="27"/>
          <w:szCs w:val="27"/>
        </w:rPr>
        <w:t xml:space="preserve">ции, </w:t>
      </w:r>
      <w:r w:rsidRPr="00445A85">
        <w:rPr>
          <w:rFonts w:ascii="Times New Roman" w:hAnsi="Times New Roman" w:cs="Times New Roman"/>
          <w:sz w:val="27"/>
          <w:szCs w:val="27"/>
        </w:rPr>
        <w:t>при проведении торгов на право заключения договоров о предоставлении земельного участка для жилищного строительства, договора управления мног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квартирным домом.</w:t>
      </w:r>
    </w:p>
    <w:p w:rsidR="00A53A45" w:rsidRPr="00445A85" w:rsidRDefault="00A53A45" w:rsidP="00AC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53A45" w:rsidRPr="00445A85" w:rsidRDefault="00D41A9D" w:rsidP="00A5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i/>
          <w:sz w:val="27"/>
          <w:szCs w:val="27"/>
        </w:rPr>
        <w:t>15</w:t>
      </w:r>
      <w:r w:rsidR="00B05D3E" w:rsidRPr="00445A85">
        <w:rPr>
          <w:rFonts w:ascii="Times New Roman" w:hAnsi="Times New Roman" w:cs="Times New Roman"/>
          <w:i/>
          <w:sz w:val="27"/>
          <w:szCs w:val="27"/>
        </w:rPr>
        <w:t>. Неразмещение информации о проведении торгов на официальном сайте Российской Федерации.</w:t>
      </w:r>
    </w:p>
    <w:p w:rsidR="000170E3" w:rsidRPr="00445A85" w:rsidRDefault="000170E3" w:rsidP="000170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В соответствии с частью 6 статьи 17.1 Закона о защите конкуренции с 01.01.2011 информация о проведении конкурсов или аукционов на право закл</w:t>
      </w:r>
      <w:r w:rsidRPr="00445A85">
        <w:rPr>
          <w:sz w:val="27"/>
          <w:szCs w:val="27"/>
        </w:rPr>
        <w:t>ю</w:t>
      </w:r>
      <w:r w:rsidRPr="00445A85">
        <w:rPr>
          <w:sz w:val="27"/>
          <w:szCs w:val="27"/>
        </w:rPr>
        <w:lastRenderedPageBreak/>
        <w:t>чения договоров в отношении государственного и муниципального имущества размещается на официальном сайте Российской Федерации в информационно-телекоммуникационной сети «Интернет» для размещения информации о пров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дении торгов, определенном Правительством Российской Федерации.</w:t>
      </w:r>
    </w:p>
    <w:p w:rsidR="000170E3" w:rsidRPr="00445A85" w:rsidRDefault="000170E3" w:rsidP="000170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Согласно пункту 27 Правил информация о проведении конкурсов или ау</w:t>
      </w:r>
      <w:r w:rsidRPr="00445A85">
        <w:rPr>
          <w:sz w:val="27"/>
          <w:szCs w:val="27"/>
        </w:rPr>
        <w:t>к</w:t>
      </w:r>
      <w:r w:rsidRPr="00445A85">
        <w:rPr>
          <w:sz w:val="27"/>
          <w:szCs w:val="27"/>
        </w:rPr>
        <w:t>ционов размещается на официальном сайте Российской Федерации в сети «И</w:t>
      </w:r>
      <w:r w:rsidRPr="00445A85">
        <w:rPr>
          <w:sz w:val="27"/>
          <w:szCs w:val="27"/>
        </w:rPr>
        <w:t>н</w:t>
      </w:r>
      <w:r w:rsidRPr="00445A85">
        <w:rPr>
          <w:sz w:val="27"/>
          <w:szCs w:val="27"/>
        </w:rPr>
        <w:t>тернет» для размещения информации о проведении торгов, определенном Пр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вительством Российской Федерации, без взимания платы. При этом к информ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ции о проведении конкурсов или аукционов относится предусмотренная н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стоящими Правилами информация и полученные в результате принятия реш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ния о проведении конкурсов или аукционов и в ходе конкурсов или аукционов сведения, в том числе сведения, содержащиеся в извещении о проведении ко</w:t>
      </w:r>
      <w:r w:rsidRPr="00445A85">
        <w:rPr>
          <w:sz w:val="27"/>
          <w:szCs w:val="27"/>
        </w:rPr>
        <w:t>н</w:t>
      </w:r>
      <w:r w:rsidRPr="00445A85">
        <w:rPr>
          <w:sz w:val="27"/>
          <w:szCs w:val="27"/>
        </w:rPr>
        <w:t>курса или аукциона, извещении об отказе от проведения конкурсов или аукци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нов, конкурсной документации, документации об аукционе, изменениях, внос</w:t>
      </w:r>
      <w:r w:rsidRPr="00445A85">
        <w:rPr>
          <w:sz w:val="27"/>
          <w:szCs w:val="27"/>
        </w:rPr>
        <w:t>и</w:t>
      </w:r>
      <w:r w:rsidRPr="00445A85">
        <w:rPr>
          <w:sz w:val="27"/>
          <w:szCs w:val="27"/>
        </w:rPr>
        <w:t>мых в такие извещения и такую документацию, разъяснениях такой документ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ции, протоколах, составляемых в ходе конкурсов или аукционов.</w:t>
      </w:r>
    </w:p>
    <w:p w:rsidR="000170E3" w:rsidRPr="00445A85" w:rsidRDefault="000170E3" w:rsidP="000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Извещение о проведении конкурса размещается на официальном сайте то</w:t>
      </w:r>
      <w:r w:rsidRPr="00445A85">
        <w:rPr>
          <w:rFonts w:ascii="Times New Roman" w:hAnsi="Times New Roman" w:cs="Times New Roman"/>
          <w:sz w:val="27"/>
          <w:szCs w:val="27"/>
        </w:rPr>
        <w:t>р</w:t>
      </w:r>
      <w:r w:rsidRPr="00445A85">
        <w:rPr>
          <w:rFonts w:ascii="Times New Roman" w:hAnsi="Times New Roman" w:cs="Times New Roman"/>
          <w:sz w:val="27"/>
          <w:szCs w:val="27"/>
        </w:rPr>
        <w:t>гов не менее чем за тридцать дней до дня окончания подачи заявок на участие в конкурсе (пункт 29 Правил), о проведении аукциона не менее чем за двадцать дней до дня окончания подачи заявок на участие в аукционе (пункт 103 Правил).</w:t>
      </w:r>
    </w:p>
    <w:p w:rsidR="000170E3" w:rsidRPr="00445A85" w:rsidRDefault="000170E3" w:rsidP="000170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Извещение о проведении торгов также может быть опубликовано в любых средствах массовой информации, а также размещено в любых электронных средствах массовой информации, при условии, что такие опубликование и ра</w:t>
      </w:r>
      <w:r w:rsidRPr="00445A85">
        <w:rPr>
          <w:sz w:val="27"/>
          <w:szCs w:val="27"/>
        </w:rPr>
        <w:t>з</w:t>
      </w:r>
      <w:r w:rsidRPr="00445A85">
        <w:rPr>
          <w:sz w:val="27"/>
          <w:szCs w:val="27"/>
        </w:rPr>
        <w:t>мещение не могут осуществляться вместо предусмотренного пунктами 29, 103 настоящих Правил размещения (пункты 30, 104).</w:t>
      </w:r>
    </w:p>
    <w:p w:rsidR="000170E3" w:rsidRPr="00445A85" w:rsidRDefault="000170E3" w:rsidP="000170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Постановлениями Правительства Российской Федерации от 28.09.2010 № 767, от 10.09.2012 № 909 в качестве адреса официального сайта Российской Ф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дерации в информационно-телекоммуникационной сети «Интернет» для разм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щения информации о  проведении конкурсов и аукционов на право заключения договоров, в отношении государственного или муниципального имущества, предусмотренных антимонопольным законодательством Российской Федер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 xml:space="preserve">ции, определен сайт -  </w:t>
      </w:r>
      <w:hyperlink r:id="rId52" w:history="1">
        <w:r w:rsidRPr="00445A85">
          <w:rPr>
            <w:rStyle w:val="ad"/>
            <w:sz w:val="27"/>
            <w:szCs w:val="27"/>
          </w:rPr>
          <w:t>www.torgi.gov.ru</w:t>
        </w:r>
      </w:hyperlink>
      <w:r w:rsidRPr="00445A85">
        <w:rPr>
          <w:sz w:val="27"/>
          <w:szCs w:val="27"/>
        </w:rPr>
        <w:t>.</w:t>
      </w:r>
    </w:p>
    <w:p w:rsidR="000170E3" w:rsidRPr="00445A85" w:rsidRDefault="000170E3" w:rsidP="000170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Таким образом, с 01.01.2011 органы власти, органы местного самоуправл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ния, государственные и муниципальные предприятии, учреждения и иные лица, являющиеся организаторами торгов на право заключения договоров в отнош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нии государственного и муниципального имущества, проводимых в соответс</w:t>
      </w:r>
      <w:r w:rsidRPr="00445A85">
        <w:rPr>
          <w:sz w:val="27"/>
          <w:szCs w:val="27"/>
        </w:rPr>
        <w:t>т</w:t>
      </w:r>
      <w:r w:rsidRPr="00445A85">
        <w:rPr>
          <w:sz w:val="27"/>
          <w:szCs w:val="27"/>
        </w:rPr>
        <w:t>вии со статьей 17.1. Закона о защите конкуренции, должны размещать соотве</w:t>
      </w:r>
      <w:r w:rsidRPr="00445A85">
        <w:rPr>
          <w:sz w:val="27"/>
          <w:szCs w:val="27"/>
        </w:rPr>
        <w:t>т</w:t>
      </w:r>
      <w:r w:rsidRPr="00445A85">
        <w:rPr>
          <w:sz w:val="27"/>
          <w:szCs w:val="27"/>
        </w:rPr>
        <w:t>ствующую информацию о торгах на официальном сайте Российской Федерации.</w:t>
      </w:r>
    </w:p>
    <w:p w:rsidR="000170E3" w:rsidRPr="00445A85" w:rsidRDefault="000170E3" w:rsidP="000170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Неразмещение информации о торгах в установленном Законом о защите конкуренции и Правилами порядке необоснованно препятствует подаче заявке на участие в торгах, вед</w:t>
      </w:r>
      <w:r w:rsidR="00CF2764"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т к сокращению количества участников торгов, огран</w:t>
      </w:r>
      <w:r w:rsidRPr="00445A85">
        <w:rPr>
          <w:sz w:val="27"/>
          <w:szCs w:val="27"/>
        </w:rPr>
        <w:t>и</w:t>
      </w:r>
      <w:r w:rsidRPr="00445A85">
        <w:rPr>
          <w:sz w:val="27"/>
          <w:szCs w:val="27"/>
        </w:rPr>
        <w:t>чивает конкуренцию при их проведении.</w:t>
      </w:r>
    </w:p>
    <w:p w:rsidR="000170E3" w:rsidRPr="00445A85" w:rsidRDefault="00CF2764" w:rsidP="000170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Р</w:t>
      </w:r>
      <w:r w:rsidR="000170E3" w:rsidRPr="00445A85">
        <w:rPr>
          <w:sz w:val="27"/>
          <w:szCs w:val="27"/>
        </w:rPr>
        <w:t xml:space="preserve">азмещение информации о проведении </w:t>
      </w:r>
      <w:r w:rsidRPr="00445A85">
        <w:rPr>
          <w:sz w:val="27"/>
          <w:szCs w:val="27"/>
        </w:rPr>
        <w:t>торгов</w:t>
      </w:r>
      <w:r w:rsidR="000170E3" w:rsidRPr="00445A85">
        <w:rPr>
          <w:sz w:val="27"/>
          <w:szCs w:val="27"/>
        </w:rPr>
        <w:t xml:space="preserve"> </w:t>
      </w:r>
      <w:r w:rsidRPr="00445A85">
        <w:rPr>
          <w:sz w:val="27"/>
          <w:szCs w:val="27"/>
        </w:rPr>
        <w:t xml:space="preserve">в иных источниках </w:t>
      </w:r>
      <w:r w:rsidR="000170E3" w:rsidRPr="00445A85">
        <w:rPr>
          <w:sz w:val="27"/>
          <w:szCs w:val="27"/>
        </w:rPr>
        <w:t>не может подменить ее размещение на официальном сайте Российской Федерации, так как заинтересованные в участии в торгах лица, в соответствии с требовании ст</w:t>
      </w:r>
      <w:r w:rsidR="000170E3" w:rsidRPr="00445A85">
        <w:rPr>
          <w:sz w:val="27"/>
          <w:szCs w:val="27"/>
        </w:rPr>
        <w:t>а</w:t>
      </w:r>
      <w:r w:rsidR="000170E3" w:rsidRPr="00445A85">
        <w:rPr>
          <w:sz w:val="27"/>
          <w:szCs w:val="27"/>
        </w:rPr>
        <w:t xml:space="preserve">тьи 17.1 Закона о защите конкуренции, ожидают получение соответствующей информации именно с федерального портала и не обладают сведениями  об </w:t>
      </w:r>
      <w:r w:rsidR="000170E3" w:rsidRPr="00445A85">
        <w:rPr>
          <w:sz w:val="27"/>
          <w:szCs w:val="27"/>
        </w:rPr>
        <w:lastRenderedPageBreak/>
        <w:t>иных источниках информации, в которых такие сведения могут быть размещ</w:t>
      </w:r>
      <w:r w:rsidR="000170E3" w:rsidRPr="00445A85">
        <w:rPr>
          <w:sz w:val="27"/>
          <w:szCs w:val="27"/>
        </w:rPr>
        <w:t>е</w:t>
      </w:r>
      <w:r w:rsidR="000170E3" w:rsidRPr="00445A85">
        <w:rPr>
          <w:sz w:val="27"/>
          <w:szCs w:val="27"/>
        </w:rPr>
        <w:t>ны для публичного доступа.</w:t>
      </w:r>
    </w:p>
    <w:p w:rsidR="00CF2764" w:rsidRPr="00445A85" w:rsidRDefault="00CF2764" w:rsidP="000170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Аналогичная ситуация с нарушением порядка информационного обеспеч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ния при проведении продажи муниципального имущества в соответствии с з</w:t>
      </w:r>
      <w:r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конодательством Российской Федерации о приватизации, при заключении дог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 xml:space="preserve">воров аренды земельных участков для жилищного строительства, </w:t>
      </w:r>
      <w:r w:rsidR="00603E29" w:rsidRPr="00445A85">
        <w:rPr>
          <w:sz w:val="27"/>
          <w:szCs w:val="27"/>
        </w:rPr>
        <w:t>для его ко</w:t>
      </w:r>
      <w:r w:rsidR="00603E29" w:rsidRPr="00445A85">
        <w:rPr>
          <w:sz w:val="27"/>
          <w:szCs w:val="27"/>
        </w:rPr>
        <w:t>м</w:t>
      </w:r>
      <w:r w:rsidR="00603E29" w:rsidRPr="00445A85">
        <w:rPr>
          <w:sz w:val="27"/>
          <w:szCs w:val="27"/>
        </w:rPr>
        <w:t>плексного освоения в целях жилищного строительства.</w:t>
      </w:r>
    </w:p>
    <w:p w:rsidR="00CF2764" w:rsidRPr="00445A85" w:rsidRDefault="00CF2764" w:rsidP="000170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CF2764" w:rsidRPr="00445A85" w:rsidRDefault="00D41A9D" w:rsidP="000170E3">
      <w:pPr>
        <w:pStyle w:val="a8"/>
        <w:spacing w:before="0" w:beforeAutospacing="0" w:after="0" w:afterAutospacing="0"/>
        <w:ind w:firstLine="567"/>
        <w:jc w:val="both"/>
        <w:rPr>
          <w:i/>
          <w:sz w:val="27"/>
          <w:szCs w:val="27"/>
        </w:rPr>
      </w:pPr>
      <w:r w:rsidRPr="00445A85">
        <w:rPr>
          <w:i/>
          <w:sz w:val="27"/>
          <w:szCs w:val="27"/>
        </w:rPr>
        <w:t>16</w:t>
      </w:r>
      <w:r w:rsidR="00603E29" w:rsidRPr="00445A85">
        <w:rPr>
          <w:i/>
          <w:sz w:val="27"/>
          <w:szCs w:val="27"/>
        </w:rPr>
        <w:t xml:space="preserve">. Требование к участникам </w:t>
      </w:r>
      <w:r w:rsidR="00C72B24" w:rsidRPr="00445A85">
        <w:rPr>
          <w:i/>
          <w:sz w:val="27"/>
          <w:szCs w:val="27"/>
        </w:rPr>
        <w:t>торгов</w:t>
      </w:r>
      <w:r w:rsidR="00603E29" w:rsidRPr="00445A85">
        <w:rPr>
          <w:i/>
          <w:sz w:val="27"/>
          <w:szCs w:val="27"/>
        </w:rPr>
        <w:t xml:space="preserve"> на право заключения договора в о</w:t>
      </w:r>
      <w:r w:rsidR="00603E29" w:rsidRPr="00445A85">
        <w:rPr>
          <w:i/>
          <w:sz w:val="27"/>
          <w:szCs w:val="27"/>
        </w:rPr>
        <w:t>т</w:t>
      </w:r>
      <w:r w:rsidR="00603E29" w:rsidRPr="00445A85">
        <w:rPr>
          <w:i/>
          <w:sz w:val="27"/>
          <w:szCs w:val="27"/>
        </w:rPr>
        <w:t xml:space="preserve">ношении муниципального имущества об отсутствии задолженности </w:t>
      </w:r>
      <w:r w:rsidR="00C62C22" w:rsidRPr="00445A85">
        <w:rPr>
          <w:i/>
          <w:sz w:val="27"/>
          <w:szCs w:val="27"/>
        </w:rPr>
        <w:t>по начи</w:t>
      </w:r>
      <w:r w:rsidR="00C62C22" w:rsidRPr="00445A85">
        <w:rPr>
          <w:i/>
          <w:sz w:val="27"/>
          <w:szCs w:val="27"/>
        </w:rPr>
        <w:t>с</w:t>
      </w:r>
      <w:r w:rsidR="00C62C22" w:rsidRPr="00445A85">
        <w:rPr>
          <w:i/>
          <w:sz w:val="27"/>
          <w:szCs w:val="27"/>
        </w:rPr>
        <w:t>ленным налогам, сборам и иным обязательным платежам в бюджеты любого уровня или государственные внебюджетные фонды</w:t>
      </w:r>
      <w:r w:rsidR="00603E29" w:rsidRPr="00445A85">
        <w:rPr>
          <w:i/>
          <w:sz w:val="27"/>
          <w:szCs w:val="27"/>
        </w:rPr>
        <w:t>.</w:t>
      </w:r>
    </w:p>
    <w:p w:rsidR="00857DDC" w:rsidRPr="00445A85" w:rsidRDefault="00857DDC" w:rsidP="0085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соответствии с пунктами 17, 18 Правил участником конкурсов или ау</w:t>
      </w:r>
      <w:r w:rsidRPr="00445A85">
        <w:rPr>
          <w:rFonts w:ascii="Times New Roman" w:hAnsi="Times New Roman" w:cs="Times New Roman"/>
          <w:sz w:val="27"/>
          <w:szCs w:val="27"/>
        </w:rPr>
        <w:t>к</w:t>
      </w:r>
      <w:r w:rsidRPr="00445A85">
        <w:rPr>
          <w:rFonts w:ascii="Times New Roman" w:hAnsi="Times New Roman" w:cs="Times New Roman"/>
          <w:sz w:val="27"/>
          <w:szCs w:val="27"/>
        </w:rPr>
        <w:t>ционов может быть любое юридическое лицо независимо от организационно-правовой формы, формы собственности, места нахождения, а также места пр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857DDC" w:rsidRPr="00445A85" w:rsidRDefault="00857DDC" w:rsidP="0085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Участники конкурсов или аукционов должны соответствовать требован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ям, установленным законодательством Российской Федерации к таким участн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кам. Предъявление иных требований к участникам торгов запрещено пунктом 19 Правил. </w:t>
      </w:r>
    </w:p>
    <w:p w:rsidR="00857DDC" w:rsidRPr="00445A85" w:rsidRDefault="00857DDC" w:rsidP="0085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Пунктами 52, 121 Правил участник торгов обязан представить в составе з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явки в частности копию учредительных документов заявителя (для юридич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ских лиц); решение об одобрении или о совершении крупной сделки либо к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пию такого решения в случае, если требование о необходимости наличия такого решения для совершения крупной сделки установлено законодательством Ро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сийской Федерации; учредительными документами юридического лица и если для заявителя заключение договора, внесение задатка или обеспечение испо</w:t>
      </w:r>
      <w:r w:rsidRPr="00445A85">
        <w:rPr>
          <w:rFonts w:ascii="Times New Roman" w:hAnsi="Times New Roman" w:cs="Times New Roman"/>
          <w:sz w:val="27"/>
          <w:szCs w:val="27"/>
        </w:rPr>
        <w:t>л</w:t>
      </w:r>
      <w:r w:rsidRPr="00445A85">
        <w:rPr>
          <w:rFonts w:ascii="Times New Roman" w:hAnsi="Times New Roman" w:cs="Times New Roman"/>
          <w:sz w:val="27"/>
          <w:szCs w:val="27"/>
        </w:rPr>
        <w:t>нения договора являются крупной сделкой; заявление об отсутствии решения о ликвидации заявителя - юридического лица, об отсутствии решения арбитра</w:t>
      </w:r>
      <w:r w:rsidRPr="00445A85">
        <w:rPr>
          <w:rFonts w:ascii="Times New Roman" w:hAnsi="Times New Roman" w:cs="Times New Roman"/>
          <w:sz w:val="27"/>
          <w:szCs w:val="27"/>
        </w:rPr>
        <w:t>ж</w:t>
      </w:r>
      <w:r w:rsidRPr="00445A85">
        <w:rPr>
          <w:rFonts w:ascii="Times New Roman" w:hAnsi="Times New Roman" w:cs="Times New Roman"/>
          <w:sz w:val="27"/>
          <w:szCs w:val="27"/>
        </w:rPr>
        <w:t>ного суда о признании заявителя - юридического лица, индивидуального пре</w:t>
      </w:r>
      <w:r w:rsidRPr="00445A85">
        <w:rPr>
          <w:rFonts w:ascii="Times New Roman" w:hAnsi="Times New Roman" w:cs="Times New Roman"/>
          <w:sz w:val="27"/>
          <w:szCs w:val="27"/>
        </w:rPr>
        <w:t>д</w:t>
      </w:r>
      <w:r w:rsidRPr="00445A85">
        <w:rPr>
          <w:rFonts w:ascii="Times New Roman" w:hAnsi="Times New Roman" w:cs="Times New Roman"/>
          <w:sz w:val="27"/>
          <w:szCs w:val="27"/>
        </w:rPr>
        <w:t>принимателя банкротом и об открытии конкурсного производства, об отсутс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вии решения о приостановлении деятельности заявителя в порядке, предусмо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 xml:space="preserve">ренном </w:t>
      </w:r>
      <w:hyperlink r:id="rId53" w:history="1">
        <w:r w:rsidRPr="00445A85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Российской Федерации об административных правонаруш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ниях.</w:t>
      </w:r>
    </w:p>
    <w:p w:rsidR="00856758" w:rsidRPr="00445A85" w:rsidRDefault="00C62C22" w:rsidP="006F631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И</w:t>
      </w:r>
      <w:r w:rsidR="00603E29" w:rsidRPr="00445A85">
        <w:rPr>
          <w:sz w:val="27"/>
          <w:szCs w:val="27"/>
        </w:rPr>
        <w:t>з приведенных норм Правил не следует, что организатор торгов вправе по своему усмотрению устанавливать к участникам торгов любые требования, а только те, которые предъявляются к таким участникам законодательством. Тр</w:t>
      </w:r>
      <w:r w:rsidR="00603E29" w:rsidRPr="00445A85">
        <w:rPr>
          <w:sz w:val="27"/>
          <w:szCs w:val="27"/>
        </w:rPr>
        <w:t>е</w:t>
      </w:r>
      <w:r w:rsidR="00603E29" w:rsidRPr="00445A85">
        <w:rPr>
          <w:sz w:val="27"/>
          <w:szCs w:val="27"/>
        </w:rPr>
        <w:t xml:space="preserve">бование об отсутствии у участника </w:t>
      </w:r>
      <w:r w:rsidRPr="00445A85">
        <w:rPr>
          <w:sz w:val="27"/>
          <w:szCs w:val="27"/>
        </w:rPr>
        <w:t>торгов</w:t>
      </w:r>
      <w:r w:rsidR="00603E29" w:rsidRPr="00445A85">
        <w:rPr>
          <w:sz w:val="27"/>
          <w:szCs w:val="27"/>
        </w:rPr>
        <w:t xml:space="preserve"> на право заключения договора в о</w:t>
      </w:r>
      <w:r w:rsidR="00603E29" w:rsidRPr="00445A85">
        <w:rPr>
          <w:sz w:val="27"/>
          <w:szCs w:val="27"/>
        </w:rPr>
        <w:t>т</w:t>
      </w:r>
      <w:r w:rsidR="00603E29" w:rsidRPr="00445A85">
        <w:rPr>
          <w:sz w:val="27"/>
          <w:szCs w:val="27"/>
        </w:rPr>
        <w:t>ношении муниципального имущества задолженности по начисленным налогам, сборам и иным обязательным платежам в бюджеты любого уровня или госуда</w:t>
      </w:r>
      <w:r w:rsidR="00603E29" w:rsidRPr="00445A85">
        <w:rPr>
          <w:sz w:val="27"/>
          <w:szCs w:val="27"/>
        </w:rPr>
        <w:t>р</w:t>
      </w:r>
      <w:r w:rsidR="00603E29" w:rsidRPr="00445A85">
        <w:rPr>
          <w:sz w:val="27"/>
          <w:szCs w:val="27"/>
        </w:rPr>
        <w:t xml:space="preserve">ственные внебюджетные фонды ни статьей 17.1 Закона о защите конкуренции, ни Правилами не предусмотрено, </w:t>
      </w:r>
      <w:r w:rsidRPr="00445A85">
        <w:rPr>
          <w:sz w:val="27"/>
          <w:szCs w:val="27"/>
        </w:rPr>
        <w:t>соответственно</w:t>
      </w:r>
      <w:r w:rsidR="008C40C0" w:rsidRPr="00445A85">
        <w:rPr>
          <w:sz w:val="27"/>
          <w:szCs w:val="27"/>
        </w:rPr>
        <w:t>,</w:t>
      </w:r>
      <w:r w:rsidRPr="00445A85">
        <w:rPr>
          <w:sz w:val="27"/>
          <w:szCs w:val="27"/>
        </w:rPr>
        <w:t xml:space="preserve"> предъявление такого треб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вания противоречит части 2 статьи 17 Закона о защите конкуренции</w:t>
      </w:r>
      <w:r w:rsidR="00603E29" w:rsidRPr="00445A85">
        <w:rPr>
          <w:sz w:val="27"/>
          <w:szCs w:val="27"/>
        </w:rPr>
        <w:t>.</w:t>
      </w:r>
    </w:p>
    <w:p w:rsidR="00C72B24" w:rsidRPr="00445A85" w:rsidRDefault="00C72B24" w:rsidP="006F631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856758" w:rsidRPr="00445A85" w:rsidRDefault="00D41A9D" w:rsidP="006F6319">
      <w:pPr>
        <w:pStyle w:val="a8"/>
        <w:spacing w:before="0" w:beforeAutospacing="0" w:after="0" w:afterAutospacing="0"/>
        <w:ind w:firstLine="567"/>
        <w:jc w:val="both"/>
        <w:rPr>
          <w:i/>
          <w:sz w:val="27"/>
          <w:szCs w:val="27"/>
        </w:rPr>
      </w:pPr>
      <w:r w:rsidRPr="00445A85">
        <w:rPr>
          <w:i/>
          <w:sz w:val="27"/>
          <w:szCs w:val="27"/>
        </w:rPr>
        <w:t>17</w:t>
      </w:r>
      <w:r w:rsidR="00856758" w:rsidRPr="00445A85">
        <w:rPr>
          <w:i/>
          <w:sz w:val="27"/>
          <w:szCs w:val="27"/>
        </w:rPr>
        <w:t xml:space="preserve">. Объединение в </w:t>
      </w:r>
      <w:r w:rsidR="008C40C0" w:rsidRPr="00445A85">
        <w:rPr>
          <w:i/>
          <w:sz w:val="27"/>
          <w:szCs w:val="27"/>
        </w:rPr>
        <w:t xml:space="preserve">одном лоте </w:t>
      </w:r>
      <w:r w:rsidR="00856758" w:rsidRPr="00445A85">
        <w:rPr>
          <w:i/>
          <w:sz w:val="27"/>
          <w:szCs w:val="27"/>
        </w:rPr>
        <w:t>торгов на право заключения договора в о</w:t>
      </w:r>
      <w:r w:rsidR="00856758" w:rsidRPr="00445A85">
        <w:rPr>
          <w:i/>
          <w:sz w:val="27"/>
          <w:szCs w:val="27"/>
        </w:rPr>
        <w:t>т</w:t>
      </w:r>
      <w:r w:rsidR="00856758" w:rsidRPr="00445A85">
        <w:rPr>
          <w:i/>
          <w:sz w:val="27"/>
          <w:szCs w:val="27"/>
        </w:rPr>
        <w:t xml:space="preserve">ношении муниципального имущества объектов, предназначенных </w:t>
      </w:r>
      <w:r w:rsidR="00C72B24" w:rsidRPr="00445A85">
        <w:rPr>
          <w:i/>
          <w:sz w:val="27"/>
          <w:szCs w:val="27"/>
        </w:rPr>
        <w:t xml:space="preserve">для </w:t>
      </w:r>
      <w:r w:rsidR="00856758" w:rsidRPr="00445A85">
        <w:rPr>
          <w:i/>
          <w:sz w:val="27"/>
          <w:szCs w:val="27"/>
        </w:rPr>
        <w:t>предо</w:t>
      </w:r>
      <w:r w:rsidR="00856758" w:rsidRPr="00445A85">
        <w:rPr>
          <w:i/>
          <w:sz w:val="27"/>
          <w:szCs w:val="27"/>
        </w:rPr>
        <w:t>с</w:t>
      </w:r>
      <w:r w:rsidR="00856758" w:rsidRPr="00445A85">
        <w:rPr>
          <w:i/>
          <w:sz w:val="27"/>
          <w:szCs w:val="27"/>
        </w:rPr>
        <w:lastRenderedPageBreak/>
        <w:t>тавления коммунальных услуг населению, теплоснабжения, водоснабжения, в</w:t>
      </w:r>
      <w:r w:rsidR="00856758" w:rsidRPr="00445A85">
        <w:rPr>
          <w:i/>
          <w:sz w:val="27"/>
          <w:szCs w:val="27"/>
        </w:rPr>
        <w:t>о</w:t>
      </w:r>
      <w:r w:rsidR="00856758" w:rsidRPr="00445A85">
        <w:rPr>
          <w:i/>
          <w:sz w:val="27"/>
          <w:szCs w:val="27"/>
        </w:rPr>
        <w:t>доотведения, заготовки древесины для котельной, утилизации ТБО</w:t>
      </w:r>
      <w:r w:rsidR="00C62C22" w:rsidRPr="00445A85">
        <w:rPr>
          <w:i/>
          <w:sz w:val="27"/>
          <w:szCs w:val="27"/>
        </w:rPr>
        <w:t>.</w:t>
      </w:r>
    </w:p>
    <w:p w:rsidR="00603E29" w:rsidRPr="00445A85" w:rsidRDefault="008C40C0" w:rsidP="006F631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П</w:t>
      </w:r>
      <w:r w:rsidR="00603E29" w:rsidRPr="00445A85">
        <w:rPr>
          <w:sz w:val="27"/>
          <w:szCs w:val="27"/>
        </w:rPr>
        <w:t>ункт</w:t>
      </w:r>
      <w:r w:rsidRPr="00445A85">
        <w:rPr>
          <w:sz w:val="27"/>
          <w:szCs w:val="27"/>
        </w:rPr>
        <w:t>ами</w:t>
      </w:r>
      <w:r w:rsidR="00603E29" w:rsidRPr="00445A85">
        <w:rPr>
          <w:sz w:val="27"/>
          <w:szCs w:val="27"/>
        </w:rPr>
        <w:t xml:space="preserve"> 38</w:t>
      </w:r>
      <w:r w:rsidRPr="00445A85">
        <w:rPr>
          <w:sz w:val="27"/>
          <w:szCs w:val="27"/>
        </w:rPr>
        <w:t>, 112</w:t>
      </w:r>
      <w:r w:rsidR="00603E29" w:rsidRPr="00445A85">
        <w:rPr>
          <w:sz w:val="27"/>
          <w:szCs w:val="27"/>
        </w:rPr>
        <w:t xml:space="preserve"> Правил </w:t>
      </w:r>
      <w:r w:rsidRPr="00445A85">
        <w:rPr>
          <w:sz w:val="27"/>
          <w:szCs w:val="27"/>
        </w:rPr>
        <w:t xml:space="preserve">установлено, что </w:t>
      </w:r>
      <w:r w:rsidR="00603E29" w:rsidRPr="00445A85">
        <w:rPr>
          <w:sz w:val="27"/>
          <w:szCs w:val="27"/>
        </w:rPr>
        <w:t>при разработке конкурсной</w:t>
      </w:r>
      <w:r w:rsidRPr="00445A85">
        <w:rPr>
          <w:sz w:val="27"/>
          <w:szCs w:val="27"/>
        </w:rPr>
        <w:t xml:space="preserve"> или аукционной документации</w:t>
      </w:r>
      <w:r w:rsidR="00603E29" w:rsidRPr="00445A85">
        <w:rPr>
          <w:sz w:val="27"/>
          <w:szCs w:val="27"/>
        </w:rPr>
        <w:t xml:space="preserve"> запрещается включение в состав одного лота техн</w:t>
      </w:r>
      <w:r w:rsidR="00603E29" w:rsidRPr="00445A85">
        <w:rPr>
          <w:sz w:val="27"/>
          <w:szCs w:val="27"/>
        </w:rPr>
        <w:t>о</w:t>
      </w:r>
      <w:r w:rsidR="00603E29" w:rsidRPr="00445A85">
        <w:rPr>
          <w:sz w:val="27"/>
          <w:szCs w:val="27"/>
        </w:rPr>
        <w:t>логически и функционально не связанного государственного или муниципал</w:t>
      </w:r>
      <w:r w:rsidR="00603E29" w:rsidRPr="00445A85">
        <w:rPr>
          <w:sz w:val="27"/>
          <w:szCs w:val="27"/>
        </w:rPr>
        <w:t>ь</w:t>
      </w:r>
      <w:r w:rsidR="00603E29" w:rsidRPr="00445A85">
        <w:rPr>
          <w:sz w:val="27"/>
          <w:szCs w:val="27"/>
        </w:rPr>
        <w:t>ного имущества, в частности, включение в состав одного лота государственного или муниципального имущества, предназначенного для электроснабжения, те</w:t>
      </w:r>
      <w:r w:rsidR="00603E29" w:rsidRPr="00445A85">
        <w:rPr>
          <w:sz w:val="27"/>
          <w:szCs w:val="27"/>
        </w:rPr>
        <w:t>п</w:t>
      </w:r>
      <w:r w:rsidR="00603E29" w:rsidRPr="00445A85">
        <w:rPr>
          <w:sz w:val="27"/>
          <w:szCs w:val="27"/>
        </w:rPr>
        <w:t>лоснабжения, газоснабжения, а также водоснабжения и водоотведения.</w:t>
      </w:r>
    </w:p>
    <w:p w:rsidR="00603E29" w:rsidRPr="00445A85" w:rsidRDefault="00603E29" w:rsidP="006F631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Теплоснабжение, водоснабжение, водоотведение, утилизация ТБО являю</w:t>
      </w:r>
      <w:r w:rsidRPr="00445A85">
        <w:rPr>
          <w:sz w:val="27"/>
          <w:szCs w:val="27"/>
        </w:rPr>
        <w:t>т</w:t>
      </w:r>
      <w:r w:rsidRPr="00445A85">
        <w:rPr>
          <w:sz w:val="27"/>
          <w:szCs w:val="27"/>
        </w:rPr>
        <w:t>ся различными и самостоятельными видами деятельности, регулируемыми о</w:t>
      </w:r>
      <w:r w:rsidRPr="00445A85">
        <w:rPr>
          <w:sz w:val="27"/>
          <w:szCs w:val="27"/>
        </w:rPr>
        <w:t>т</w:t>
      </w:r>
      <w:r w:rsidRPr="00445A85">
        <w:rPr>
          <w:sz w:val="27"/>
          <w:szCs w:val="27"/>
        </w:rPr>
        <w:t>дельными нормативными правовыми актами, каждый из этих видов деятельн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сти может осуществляться как одним хозяйствующим субъектом в совокупн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сти, так и отдельными хозяйствующими субъектами.</w:t>
      </w:r>
    </w:p>
    <w:p w:rsidR="00603E29" w:rsidRPr="00445A85" w:rsidRDefault="008C40C0" w:rsidP="006F631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В</w:t>
      </w:r>
      <w:r w:rsidR="00603E29" w:rsidRPr="00445A85">
        <w:rPr>
          <w:sz w:val="27"/>
          <w:szCs w:val="27"/>
        </w:rPr>
        <w:t xml:space="preserve"> соответствии с пунктом 30 части 1 статьи 12  Федерального закона от 04.05.2011 №99-ФЗ «О лицензировании отдельных видов деятельности» де</w:t>
      </w:r>
      <w:r w:rsidR="00603E29" w:rsidRPr="00445A85">
        <w:rPr>
          <w:sz w:val="27"/>
          <w:szCs w:val="27"/>
        </w:rPr>
        <w:t>я</w:t>
      </w:r>
      <w:r w:rsidR="00603E29" w:rsidRPr="00445A85">
        <w:rPr>
          <w:sz w:val="27"/>
          <w:szCs w:val="27"/>
        </w:rPr>
        <w:t>тельность по обезвреживанию и размещению отходов I - IV классов опасности подлежит лицензированию.</w:t>
      </w:r>
    </w:p>
    <w:p w:rsidR="00603E29" w:rsidRPr="00445A85" w:rsidRDefault="00603E29" w:rsidP="006F631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Объедин</w:t>
      </w:r>
      <w:r w:rsidR="008C40C0" w:rsidRPr="00445A85">
        <w:rPr>
          <w:sz w:val="27"/>
          <w:szCs w:val="27"/>
        </w:rPr>
        <w:t xml:space="preserve">ение </w:t>
      </w:r>
      <w:r w:rsidRPr="00445A85">
        <w:rPr>
          <w:sz w:val="27"/>
          <w:szCs w:val="27"/>
        </w:rPr>
        <w:t>в одном лоте имуществ</w:t>
      </w:r>
      <w:r w:rsidR="008C40C0" w:rsidRPr="00445A85">
        <w:rPr>
          <w:sz w:val="27"/>
          <w:szCs w:val="27"/>
        </w:rPr>
        <w:t>а</w:t>
      </w:r>
      <w:r w:rsidRPr="00445A85">
        <w:rPr>
          <w:sz w:val="27"/>
          <w:szCs w:val="27"/>
        </w:rPr>
        <w:t>, предназначенное для различных видов деятельности, один из которых подлежит лицензированию, созда</w:t>
      </w:r>
      <w:r w:rsidR="008C40C0" w:rsidRPr="00445A85">
        <w:rPr>
          <w:sz w:val="27"/>
          <w:szCs w:val="27"/>
        </w:rPr>
        <w:t>ет</w:t>
      </w:r>
      <w:r w:rsidRPr="00445A85">
        <w:rPr>
          <w:sz w:val="27"/>
          <w:szCs w:val="27"/>
        </w:rPr>
        <w:t xml:space="preserve"> н</w:t>
      </w:r>
      <w:r w:rsidRPr="00445A85">
        <w:rPr>
          <w:sz w:val="27"/>
          <w:szCs w:val="27"/>
        </w:rPr>
        <w:t>е</w:t>
      </w:r>
      <w:r w:rsidRPr="00445A85">
        <w:rPr>
          <w:sz w:val="27"/>
          <w:szCs w:val="27"/>
        </w:rPr>
        <w:t>обоснованное препятствие доступу к участию в торгах лицам, которые данную лицензию не имеют, но имеют возможность осуществлять теплоснабжение, в</w:t>
      </w:r>
      <w:r w:rsidRPr="00445A85">
        <w:rPr>
          <w:sz w:val="27"/>
          <w:szCs w:val="27"/>
        </w:rPr>
        <w:t>о</w:t>
      </w:r>
      <w:r w:rsidRPr="00445A85">
        <w:rPr>
          <w:sz w:val="27"/>
          <w:szCs w:val="27"/>
        </w:rPr>
        <w:t>доснабжение и водоотведение.</w:t>
      </w:r>
    </w:p>
    <w:p w:rsidR="00603E29" w:rsidRPr="00445A85" w:rsidRDefault="00603E29" w:rsidP="006F631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45A85">
        <w:rPr>
          <w:sz w:val="27"/>
          <w:szCs w:val="27"/>
        </w:rPr>
        <w:t>Объединение в одном лоте имущества, предназначенного для теплосна</w:t>
      </w:r>
      <w:r w:rsidRPr="00445A85">
        <w:rPr>
          <w:sz w:val="27"/>
          <w:szCs w:val="27"/>
        </w:rPr>
        <w:t>б</w:t>
      </w:r>
      <w:r w:rsidRPr="00445A85">
        <w:rPr>
          <w:sz w:val="27"/>
          <w:szCs w:val="27"/>
        </w:rPr>
        <w:t>жения, водоснабжения, водоотведения, также необоснованно ограничивает до</w:t>
      </w:r>
      <w:r w:rsidRPr="00445A85">
        <w:rPr>
          <w:sz w:val="27"/>
          <w:szCs w:val="27"/>
        </w:rPr>
        <w:t>с</w:t>
      </w:r>
      <w:r w:rsidRPr="00445A85">
        <w:rPr>
          <w:sz w:val="27"/>
          <w:szCs w:val="27"/>
        </w:rPr>
        <w:t>туп к участию в торгах лиц, имеющих возможность осуществлять только один из указанных видов деятельности</w:t>
      </w:r>
      <w:r w:rsidR="00C72B24" w:rsidRPr="00445A85">
        <w:rPr>
          <w:sz w:val="27"/>
          <w:szCs w:val="27"/>
        </w:rPr>
        <w:t>, соответственно, подобные действия орган</w:t>
      </w:r>
      <w:r w:rsidR="00C72B24" w:rsidRPr="00445A85">
        <w:rPr>
          <w:sz w:val="27"/>
          <w:szCs w:val="27"/>
        </w:rPr>
        <w:t>и</w:t>
      </w:r>
      <w:r w:rsidR="00C72B24" w:rsidRPr="00445A85">
        <w:rPr>
          <w:sz w:val="27"/>
          <w:szCs w:val="27"/>
        </w:rPr>
        <w:t>затора торгов противоречат части 2 статьи 17 Закона о защите конкуренции</w:t>
      </w:r>
      <w:r w:rsidR="008C40C0" w:rsidRPr="00445A85">
        <w:rPr>
          <w:sz w:val="27"/>
          <w:szCs w:val="27"/>
        </w:rPr>
        <w:t>.</w:t>
      </w:r>
    </w:p>
    <w:p w:rsidR="00C72B24" w:rsidRPr="00445A85" w:rsidRDefault="00C72B24" w:rsidP="006F6319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C72B24" w:rsidRPr="00445A85" w:rsidRDefault="00D41A9D" w:rsidP="006F6319">
      <w:pPr>
        <w:pStyle w:val="a8"/>
        <w:spacing w:before="0" w:beforeAutospacing="0" w:after="0" w:afterAutospacing="0"/>
        <w:ind w:firstLine="567"/>
        <w:jc w:val="both"/>
        <w:rPr>
          <w:i/>
          <w:sz w:val="27"/>
          <w:szCs w:val="27"/>
        </w:rPr>
      </w:pPr>
      <w:r w:rsidRPr="00445A85">
        <w:rPr>
          <w:i/>
          <w:sz w:val="27"/>
          <w:szCs w:val="27"/>
        </w:rPr>
        <w:t>18</w:t>
      </w:r>
      <w:r w:rsidR="00C72B24" w:rsidRPr="00445A85">
        <w:rPr>
          <w:i/>
          <w:sz w:val="27"/>
          <w:szCs w:val="27"/>
        </w:rPr>
        <w:t>. Установлени</w:t>
      </w:r>
      <w:r w:rsidR="00651E0B" w:rsidRPr="00445A85">
        <w:rPr>
          <w:i/>
          <w:sz w:val="27"/>
          <w:szCs w:val="27"/>
        </w:rPr>
        <w:t>е</w:t>
      </w:r>
      <w:r w:rsidR="00C72B24" w:rsidRPr="00445A85">
        <w:rPr>
          <w:i/>
          <w:sz w:val="27"/>
          <w:szCs w:val="27"/>
        </w:rPr>
        <w:t xml:space="preserve"> в конкурсной документации </w:t>
      </w:r>
      <w:r w:rsidR="00651E0B" w:rsidRPr="00445A85">
        <w:rPr>
          <w:i/>
          <w:sz w:val="27"/>
          <w:szCs w:val="27"/>
        </w:rPr>
        <w:t>на</w:t>
      </w:r>
      <w:r w:rsidR="00C72B24" w:rsidRPr="00445A85">
        <w:rPr>
          <w:i/>
          <w:sz w:val="27"/>
          <w:szCs w:val="27"/>
        </w:rPr>
        <w:t xml:space="preserve"> проведени</w:t>
      </w:r>
      <w:r w:rsidR="00651E0B" w:rsidRPr="00445A85">
        <w:rPr>
          <w:i/>
          <w:sz w:val="27"/>
          <w:szCs w:val="27"/>
        </w:rPr>
        <w:t>е</w:t>
      </w:r>
      <w:r w:rsidR="00C72B24" w:rsidRPr="00445A85">
        <w:rPr>
          <w:i/>
          <w:sz w:val="27"/>
          <w:szCs w:val="27"/>
        </w:rPr>
        <w:t xml:space="preserve"> открытого конкурса на право заключения концессионного соглашения требования к учас</w:t>
      </w:r>
      <w:r w:rsidR="00C72B24" w:rsidRPr="00445A85">
        <w:rPr>
          <w:i/>
          <w:sz w:val="27"/>
          <w:szCs w:val="27"/>
        </w:rPr>
        <w:t>т</w:t>
      </w:r>
      <w:r w:rsidR="00C72B24" w:rsidRPr="00445A85">
        <w:rPr>
          <w:i/>
          <w:sz w:val="27"/>
          <w:szCs w:val="27"/>
        </w:rPr>
        <w:t>никам конкурса о наличии опыта выполнения аналогичных договоров.</w:t>
      </w:r>
      <w:r w:rsidR="005700B8" w:rsidRPr="00445A85">
        <w:rPr>
          <w:i/>
          <w:sz w:val="27"/>
          <w:szCs w:val="27"/>
        </w:rPr>
        <w:t xml:space="preserve"> Сокращ</w:t>
      </w:r>
      <w:r w:rsidR="005700B8" w:rsidRPr="00445A85">
        <w:rPr>
          <w:i/>
          <w:sz w:val="27"/>
          <w:szCs w:val="27"/>
        </w:rPr>
        <w:t>е</w:t>
      </w:r>
      <w:r w:rsidR="005700B8" w:rsidRPr="00445A85">
        <w:rPr>
          <w:i/>
          <w:sz w:val="27"/>
          <w:szCs w:val="27"/>
        </w:rPr>
        <w:t>ние срока подачи заявок на участие в конкурсе.</w:t>
      </w:r>
    </w:p>
    <w:p w:rsidR="00C72B24" w:rsidRPr="00445A85" w:rsidRDefault="00C72B24" w:rsidP="00C72B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Отношения, связанные с заключением концессионного соглашения, рег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лируются Федеральным законом от 21.07.2005 № 115-ФЗ «О концессионных с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глашениях» (далее – Закон № 115-ФЗ).</w:t>
      </w:r>
    </w:p>
    <w:p w:rsidR="00C72B24" w:rsidRPr="00445A85" w:rsidRDefault="00C72B24" w:rsidP="00C72B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 Согласно частям 1, 9 статьи 3 Закона № 115-ФЗ по концессионному согл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шению одна сторона (концессионер) обязуется за свой счет создать и (или) 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конструировать определенное этим соглашением имущество (недвижимое им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рое принадлежит или будет принадлежать другой стороне (концеденту), осущ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ствлять деятельность с использованием (эксплуатацией) объекта концессионн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го соглашения, а концедент обязуется предоставить концессионеру на срок, у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тановленный этим соглашением, права владения и пользования объектом ко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цессионного соглашения для осуществления указанной деятельности.</w:t>
      </w:r>
    </w:p>
    <w:p w:rsidR="00C72B24" w:rsidRPr="00445A85" w:rsidRDefault="00C72B24" w:rsidP="00C72B2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lastRenderedPageBreak/>
        <w:t>Объектами концессионного соглашения являются в частности системы коммунальной инфраструктуры и иные объекты коммунального хозяйства, в том числе объекты тепло-, газо- и энергоснабжения, централизованные системы горячего водоснабжения, холодного водоснабжения и (или) водоотведения, о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дельные объекты таких систем (пункт 11 части 1 статьи 4 Закона № 115-ФЗ).</w:t>
      </w:r>
    </w:p>
    <w:p w:rsidR="00C72B24" w:rsidRPr="00445A85" w:rsidRDefault="00C72B24" w:rsidP="00C72B2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силу части 1 статьи 13 Закона № 115-ФЗ концессионное соглашение з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ключается путем проведения конкурса на право заключения концессионного с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глашения, за исключением случаев, предусмотренных </w:t>
      </w:r>
      <w:hyperlink r:id="rId54" w:history="1">
        <w:r w:rsidRPr="00445A85">
          <w:rPr>
            <w:rFonts w:ascii="Times New Roman" w:hAnsi="Times New Roman" w:cs="Times New Roman"/>
            <w:sz w:val="27"/>
            <w:szCs w:val="27"/>
          </w:rPr>
          <w:t>статьей 37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закона. Порядок проведения такого конкурса установлен главой 3 Закона № 115-ФЗ.</w:t>
      </w:r>
    </w:p>
    <w:p w:rsidR="00C72B24" w:rsidRPr="00445A85" w:rsidRDefault="00C72B24" w:rsidP="00C72B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Согласно части 3 статьи 21 Закона № 115-ФЗ при проведении открытого конкурса сведения и протоколы конкурсной комиссии, предусмотренные </w:t>
      </w:r>
      <w:hyperlink r:id="rId55" w:history="1">
        <w:r w:rsidRPr="00445A85">
          <w:rPr>
            <w:rFonts w:ascii="Times New Roman" w:hAnsi="Times New Roman" w:cs="Times New Roman"/>
            <w:sz w:val="27"/>
            <w:szCs w:val="27"/>
          </w:rPr>
          <w:t>стат</w:t>
        </w:r>
        <w:r w:rsidRPr="00445A85">
          <w:rPr>
            <w:rFonts w:ascii="Times New Roman" w:hAnsi="Times New Roman" w:cs="Times New Roman"/>
            <w:sz w:val="27"/>
            <w:szCs w:val="27"/>
          </w:rPr>
          <w:t>ь</w:t>
        </w:r>
        <w:r w:rsidRPr="00445A85">
          <w:rPr>
            <w:rFonts w:ascii="Times New Roman" w:hAnsi="Times New Roman" w:cs="Times New Roman"/>
            <w:sz w:val="27"/>
            <w:szCs w:val="27"/>
          </w:rPr>
          <w:t>ями 24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- </w:t>
      </w:r>
      <w:hyperlink r:id="rId56" w:history="1">
        <w:r w:rsidRPr="00445A85">
          <w:rPr>
            <w:rFonts w:ascii="Times New Roman" w:hAnsi="Times New Roman" w:cs="Times New Roman"/>
            <w:sz w:val="27"/>
            <w:szCs w:val="27"/>
          </w:rPr>
          <w:t>26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, </w:t>
      </w:r>
      <w:hyperlink r:id="rId57" w:history="1">
        <w:r w:rsidRPr="00445A85">
          <w:rPr>
            <w:rFonts w:ascii="Times New Roman" w:hAnsi="Times New Roman" w:cs="Times New Roman"/>
            <w:sz w:val="27"/>
            <w:szCs w:val="27"/>
          </w:rPr>
          <w:t>28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, </w:t>
      </w:r>
      <w:hyperlink r:id="rId58" w:history="1">
        <w:r w:rsidRPr="00445A85">
          <w:rPr>
            <w:rFonts w:ascii="Times New Roman" w:hAnsi="Times New Roman" w:cs="Times New Roman"/>
            <w:sz w:val="27"/>
            <w:szCs w:val="27"/>
          </w:rPr>
          <w:t>29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, </w:t>
      </w:r>
      <w:hyperlink r:id="rId59" w:history="1">
        <w:r w:rsidRPr="00445A85">
          <w:rPr>
            <w:rFonts w:ascii="Times New Roman" w:hAnsi="Times New Roman" w:cs="Times New Roman"/>
            <w:sz w:val="27"/>
            <w:szCs w:val="27"/>
          </w:rPr>
          <w:t>31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, </w:t>
      </w:r>
      <w:hyperlink r:id="rId60" w:history="1">
        <w:r w:rsidRPr="00445A85">
          <w:rPr>
            <w:rFonts w:ascii="Times New Roman" w:hAnsi="Times New Roman" w:cs="Times New Roman"/>
            <w:sz w:val="27"/>
            <w:szCs w:val="27"/>
          </w:rPr>
          <w:t>33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- </w:t>
      </w:r>
      <w:hyperlink r:id="rId61" w:history="1">
        <w:r w:rsidRPr="00445A85">
          <w:rPr>
            <w:rFonts w:ascii="Times New Roman" w:hAnsi="Times New Roman" w:cs="Times New Roman"/>
            <w:sz w:val="27"/>
            <w:szCs w:val="27"/>
          </w:rPr>
          <w:t>35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закона, подлежат ра</w:t>
      </w:r>
      <w:r w:rsidRPr="00445A85">
        <w:rPr>
          <w:rFonts w:ascii="Times New Roman" w:hAnsi="Times New Roman" w:cs="Times New Roman"/>
          <w:sz w:val="27"/>
          <w:szCs w:val="27"/>
        </w:rPr>
        <w:t>з</w:t>
      </w:r>
      <w:r w:rsidRPr="00445A85">
        <w:rPr>
          <w:rFonts w:ascii="Times New Roman" w:hAnsi="Times New Roman" w:cs="Times New Roman"/>
          <w:sz w:val="27"/>
          <w:szCs w:val="27"/>
        </w:rPr>
        <w:t xml:space="preserve">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 </w:t>
      </w:r>
    </w:p>
    <w:p w:rsidR="00C72B24" w:rsidRPr="00445A85" w:rsidRDefault="00C72B24" w:rsidP="00C72B2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Сообщение о проведении конкурса опубликовывается конкурсной коми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сией в определяемом концедентом официальном издании и размещается на официальном сайте в сети «Интернет» (при проведении открытого конкурса) или направляется лицам в соответствии с решением о заключении концессио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ного соглашения одновременно с приглашением принять участие в конкурсе (при проведении закрытого конкурса) в срок, установленный конкурсной док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ментацией, но не менее чем за тридцать рабочих дней до дня истечения срока представления заявок на участие в конкурсе (часть 1 статьи 26 Закона № 115-ФЗ).</w:t>
      </w:r>
    </w:p>
    <w:p w:rsidR="00C72B24" w:rsidRPr="00445A85" w:rsidRDefault="00C72B24" w:rsidP="00C72B2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случае проведения открытого конкурса концедент размещает конкур</w:t>
      </w:r>
      <w:r w:rsidRPr="00445A85">
        <w:rPr>
          <w:rFonts w:ascii="Times New Roman" w:hAnsi="Times New Roman" w:cs="Times New Roman"/>
          <w:sz w:val="27"/>
          <w:szCs w:val="27"/>
        </w:rPr>
        <w:t>с</w:t>
      </w:r>
      <w:r w:rsidRPr="00445A85">
        <w:rPr>
          <w:rFonts w:ascii="Times New Roman" w:hAnsi="Times New Roman" w:cs="Times New Roman"/>
          <w:sz w:val="27"/>
          <w:szCs w:val="27"/>
        </w:rPr>
        <w:t>ную документацию на официальном сайте в сети «Интернет» в срок, пред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 xml:space="preserve">смотренный </w:t>
      </w:r>
      <w:hyperlink r:id="rId62" w:history="1">
        <w:r w:rsidRPr="00445A85">
          <w:rPr>
            <w:rFonts w:ascii="Times New Roman" w:hAnsi="Times New Roman" w:cs="Times New Roman"/>
            <w:sz w:val="27"/>
            <w:szCs w:val="27"/>
          </w:rPr>
          <w:t>частью 1 статьи 26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закона, одновреме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но с размещением сообщения о проведении открытого конкурса (часть 4 статьи 23 Закона № 115-ФЗ).</w:t>
      </w:r>
    </w:p>
    <w:p w:rsidR="00C72B24" w:rsidRPr="00445A85" w:rsidRDefault="005700B8" w:rsidP="00C72B2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Уменьшение срока, отведенного на информационное обеспечение конку</w:t>
      </w:r>
      <w:r w:rsidRPr="00445A85">
        <w:rPr>
          <w:rFonts w:ascii="Times New Roman" w:hAnsi="Times New Roman" w:cs="Times New Roman"/>
          <w:sz w:val="27"/>
          <w:szCs w:val="27"/>
        </w:rPr>
        <w:t>р</w:t>
      </w:r>
      <w:r w:rsidRPr="00445A85">
        <w:rPr>
          <w:rFonts w:ascii="Times New Roman" w:hAnsi="Times New Roman" w:cs="Times New Roman"/>
          <w:sz w:val="27"/>
          <w:szCs w:val="27"/>
        </w:rPr>
        <w:t xml:space="preserve">са, </w:t>
      </w:r>
      <w:r w:rsidR="00C72B24" w:rsidRPr="00445A85">
        <w:rPr>
          <w:rFonts w:ascii="Times New Roman" w:hAnsi="Times New Roman" w:cs="Times New Roman"/>
          <w:sz w:val="27"/>
          <w:szCs w:val="27"/>
        </w:rPr>
        <w:t>необоснованно сокращает срок подачи конкурсных предложений, препятс</w:t>
      </w:r>
      <w:r w:rsidR="00C72B24" w:rsidRPr="00445A85">
        <w:rPr>
          <w:rFonts w:ascii="Times New Roman" w:hAnsi="Times New Roman" w:cs="Times New Roman"/>
          <w:sz w:val="27"/>
          <w:szCs w:val="27"/>
        </w:rPr>
        <w:t>т</w:t>
      </w:r>
      <w:r w:rsidR="00C72B24" w:rsidRPr="00445A85">
        <w:rPr>
          <w:rFonts w:ascii="Times New Roman" w:hAnsi="Times New Roman" w:cs="Times New Roman"/>
          <w:sz w:val="27"/>
          <w:szCs w:val="27"/>
        </w:rPr>
        <w:t xml:space="preserve">вует доступу к участию в торгах и является нарушением части </w:t>
      </w:r>
      <w:r w:rsidRPr="00445A85">
        <w:rPr>
          <w:rFonts w:ascii="Times New Roman" w:hAnsi="Times New Roman" w:cs="Times New Roman"/>
          <w:sz w:val="27"/>
          <w:szCs w:val="27"/>
        </w:rPr>
        <w:t>2</w:t>
      </w:r>
      <w:r w:rsidR="00C72B24" w:rsidRPr="00445A85">
        <w:rPr>
          <w:rFonts w:ascii="Times New Roman" w:hAnsi="Times New Roman" w:cs="Times New Roman"/>
          <w:sz w:val="27"/>
          <w:szCs w:val="27"/>
        </w:rPr>
        <w:t xml:space="preserve"> статьи </w:t>
      </w:r>
      <w:r w:rsidRPr="00445A85">
        <w:rPr>
          <w:rFonts w:ascii="Times New Roman" w:hAnsi="Times New Roman" w:cs="Times New Roman"/>
          <w:sz w:val="27"/>
          <w:szCs w:val="27"/>
        </w:rPr>
        <w:t>17 Зак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на о защите конкуренции</w:t>
      </w:r>
      <w:r w:rsidR="00C72B24" w:rsidRPr="00445A85">
        <w:rPr>
          <w:rFonts w:ascii="Times New Roman" w:hAnsi="Times New Roman" w:cs="Times New Roman"/>
          <w:sz w:val="27"/>
          <w:szCs w:val="27"/>
        </w:rPr>
        <w:t>.</w:t>
      </w:r>
    </w:p>
    <w:p w:rsidR="00C72B24" w:rsidRPr="00445A85" w:rsidRDefault="00F45B98" w:rsidP="00C72B2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63" w:history="1">
        <w:r w:rsidR="00C72B24" w:rsidRPr="00445A85">
          <w:rPr>
            <w:rFonts w:ascii="Times New Roman" w:hAnsi="Times New Roman" w:cs="Times New Roman"/>
            <w:sz w:val="27"/>
            <w:szCs w:val="27"/>
          </w:rPr>
          <w:t>Статьей 23</w:t>
        </w:r>
      </w:hyperlink>
      <w:r w:rsidR="00C72B24" w:rsidRPr="00445A85">
        <w:rPr>
          <w:rFonts w:ascii="Times New Roman" w:hAnsi="Times New Roman" w:cs="Times New Roman"/>
          <w:sz w:val="27"/>
          <w:szCs w:val="27"/>
        </w:rPr>
        <w:t xml:space="preserve"> Закона № 115-ФЗ предусмотрено, что конкурсная документация должна содержать требования, которые предъявляются к участникам конкурса (в том числе требования к квалификации, профессиональным, деловым качес</w:t>
      </w:r>
      <w:r w:rsidR="00C72B24" w:rsidRPr="00445A85">
        <w:rPr>
          <w:rFonts w:ascii="Times New Roman" w:hAnsi="Times New Roman" w:cs="Times New Roman"/>
          <w:sz w:val="27"/>
          <w:szCs w:val="27"/>
        </w:rPr>
        <w:t>т</w:t>
      </w:r>
      <w:r w:rsidR="00C72B24" w:rsidRPr="00445A85">
        <w:rPr>
          <w:rFonts w:ascii="Times New Roman" w:hAnsi="Times New Roman" w:cs="Times New Roman"/>
          <w:sz w:val="27"/>
          <w:szCs w:val="27"/>
        </w:rPr>
        <w:t>вам) и в соответствии с которыми проводится предварительный отбор участн</w:t>
      </w:r>
      <w:r w:rsidR="00C72B24" w:rsidRPr="00445A85">
        <w:rPr>
          <w:rFonts w:ascii="Times New Roman" w:hAnsi="Times New Roman" w:cs="Times New Roman"/>
          <w:sz w:val="27"/>
          <w:szCs w:val="27"/>
        </w:rPr>
        <w:t>и</w:t>
      </w:r>
      <w:r w:rsidR="00C72B24" w:rsidRPr="00445A85">
        <w:rPr>
          <w:rFonts w:ascii="Times New Roman" w:hAnsi="Times New Roman" w:cs="Times New Roman"/>
          <w:sz w:val="27"/>
          <w:szCs w:val="27"/>
        </w:rPr>
        <w:t xml:space="preserve">ков конкурса </w:t>
      </w:r>
      <w:hyperlink r:id="rId64" w:history="1">
        <w:r w:rsidR="00C72B24" w:rsidRPr="00445A85">
          <w:rPr>
            <w:rFonts w:ascii="Times New Roman" w:hAnsi="Times New Roman" w:cs="Times New Roman"/>
            <w:sz w:val="27"/>
            <w:szCs w:val="27"/>
          </w:rPr>
          <w:t>(пункт 3 части 1)</w:t>
        </w:r>
      </w:hyperlink>
      <w:r w:rsidR="00C72B24" w:rsidRPr="00445A85">
        <w:rPr>
          <w:rFonts w:ascii="Times New Roman" w:hAnsi="Times New Roman" w:cs="Times New Roman"/>
          <w:sz w:val="27"/>
          <w:szCs w:val="27"/>
        </w:rPr>
        <w:t>. Конкурсная документация не должна содержать требования к участникам конкурса, необоснованно ограничивающие доступ к</w:t>
      </w:r>
      <w:r w:rsidR="00C72B24" w:rsidRPr="00445A85">
        <w:rPr>
          <w:rFonts w:ascii="Times New Roman" w:hAnsi="Times New Roman" w:cs="Times New Roman"/>
          <w:sz w:val="27"/>
          <w:szCs w:val="27"/>
        </w:rPr>
        <w:t>а</w:t>
      </w:r>
      <w:r w:rsidR="00C72B24" w:rsidRPr="00445A85">
        <w:rPr>
          <w:rFonts w:ascii="Times New Roman" w:hAnsi="Times New Roman" w:cs="Times New Roman"/>
          <w:sz w:val="27"/>
          <w:szCs w:val="27"/>
        </w:rPr>
        <w:t>кого-либо из участников конкурса к участию в конкурсе и (или) создающее к</w:t>
      </w:r>
      <w:r w:rsidR="00C72B24" w:rsidRPr="00445A85">
        <w:rPr>
          <w:rFonts w:ascii="Times New Roman" w:hAnsi="Times New Roman" w:cs="Times New Roman"/>
          <w:sz w:val="27"/>
          <w:szCs w:val="27"/>
        </w:rPr>
        <w:t>о</w:t>
      </w:r>
      <w:r w:rsidR="00C72B24" w:rsidRPr="00445A85">
        <w:rPr>
          <w:rFonts w:ascii="Times New Roman" w:hAnsi="Times New Roman" w:cs="Times New Roman"/>
          <w:sz w:val="27"/>
          <w:szCs w:val="27"/>
        </w:rPr>
        <w:t>му-либо из участников конкурса преимущественных условий участия в конку</w:t>
      </w:r>
      <w:r w:rsidR="00C72B24" w:rsidRPr="00445A85">
        <w:rPr>
          <w:rFonts w:ascii="Times New Roman" w:hAnsi="Times New Roman" w:cs="Times New Roman"/>
          <w:sz w:val="27"/>
          <w:szCs w:val="27"/>
        </w:rPr>
        <w:t>р</w:t>
      </w:r>
      <w:r w:rsidR="00C72B24" w:rsidRPr="00445A85">
        <w:rPr>
          <w:rFonts w:ascii="Times New Roman" w:hAnsi="Times New Roman" w:cs="Times New Roman"/>
          <w:sz w:val="27"/>
          <w:szCs w:val="27"/>
        </w:rPr>
        <w:t xml:space="preserve">се </w:t>
      </w:r>
      <w:hyperlink r:id="rId65" w:history="1">
        <w:r w:rsidR="00C72B24" w:rsidRPr="00445A85">
          <w:rPr>
            <w:rFonts w:ascii="Times New Roman" w:hAnsi="Times New Roman" w:cs="Times New Roman"/>
            <w:sz w:val="27"/>
            <w:szCs w:val="27"/>
          </w:rPr>
          <w:t>(часть 3)</w:t>
        </w:r>
      </w:hyperlink>
      <w:r w:rsidR="00C72B24" w:rsidRPr="00445A85">
        <w:rPr>
          <w:rFonts w:ascii="Times New Roman" w:hAnsi="Times New Roman" w:cs="Times New Roman"/>
          <w:sz w:val="27"/>
          <w:szCs w:val="27"/>
        </w:rPr>
        <w:t>.</w:t>
      </w:r>
    </w:p>
    <w:p w:rsidR="00C72B24" w:rsidRPr="00445A85" w:rsidRDefault="00C72B24" w:rsidP="00C72B2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Таким образом, в конкурсную документацию не подлежат включению тр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бования к участникам конкурса, которые могут необоснованно ограничивать доступ к участию в конкурсе тех потенциальных участников, которые таким субъективным требованиям не соответствуют.</w:t>
      </w:r>
    </w:p>
    <w:p w:rsidR="00C72B24" w:rsidRPr="00445A85" w:rsidRDefault="00C72B24" w:rsidP="00C72B2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lastRenderedPageBreak/>
        <w:t>Под «опытом», не относящемся к правовой категории, понимается сов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купность практически усвоенных знаний, умений, навыков. Учитывая, что 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сителями этих знаний, умений и навыков могут быть только физические лица - работники юридического лица, то и требовать наличия опыта можно только у штатных работников конкурсанта, а не у самого юридического лица.</w:t>
      </w:r>
    </w:p>
    <w:p w:rsidR="00C72B24" w:rsidRPr="00445A85" w:rsidRDefault="00C72B24" w:rsidP="00C72B24">
      <w:pPr>
        <w:pStyle w:val="Oaen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5A85">
        <w:rPr>
          <w:rFonts w:ascii="Times New Roman" w:hAnsi="Times New Roman" w:cs="Times New Roman"/>
          <w:color w:val="000000"/>
          <w:sz w:val="27"/>
          <w:szCs w:val="27"/>
        </w:rPr>
        <w:t>Из содержания статьи 2 Закона № 115-ФЗ следует, что правовая основа з</w:t>
      </w:r>
      <w:r w:rsidRPr="00445A85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45A85">
        <w:rPr>
          <w:rFonts w:ascii="Times New Roman" w:hAnsi="Times New Roman" w:cs="Times New Roman"/>
          <w:color w:val="000000"/>
          <w:sz w:val="27"/>
          <w:szCs w:val="27"/>
        </w:rPr>
        <w:t>ключения концессионного соглашения не ограничивается регулированием но</w:t>
      </w:r>
      <w:r w:rsidRPr="00445A85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45A85">
        <w:rPr>
          <w:rFonts w:ascii="Times New Roman" w:hAnsi="Times New Roman" w:cs="Times New Roman"/>
          <w:color w:val="000000"/>
          <w:sz w:val="27"/>
          <w:szCs w:val="27"/>
        </w:rPr>
        <w:t>мами данного закона.</w:t>
      </w:r>
    </w:p>
    <w:p w:rsidR="00C72B24" w:rsidRPr="00445A85" w:rsidRDefault="00C72B24" w:rsidP="00C72B2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соответствии со статьей 10 Гражданского кодекса Российской Федерации не допускаются осуществление гражданских прав исключительно с намерением причинить вред другому лицу, действия в обход закона с противоправной ц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лью, а также иное заведомо недобросовестное осуществление гражданских прав (злоупотребление правом). Не допускается использование гражданских прав в целях ограничения конкуренции, а также злоупотребление доминирующим п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ложением на рынке.</w:t>
      </w:r>
    </w:p>
    <w:p w:rsidR="00C72B24" w:rsidRPr="00445A85" w:rsidRDefault="00C72B24" w:rsidP="00C72B2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Пунктами 3, 5 части 1 статьи 23 Закона № 115-ФЗ концеденту предоставл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но право устанавливать в конкурсной документации требования к участникам конкурса и перечню документов, представляемых участниками конкурса для подтверждения их соответствия установленным требованиям.</w:t>
      </w:r>
    </w:p>
    <w:p w:rsidR="00C72B24" w:rsidRPr="00445A85" w:rsidRDefault="00C72B24" w:rsidP="00C72B2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Предоставленное концеденту право предъявлять к участникам конкурса на право заключения концессионного соглашения определенные требования дол</w:t>
      </w:r>
      <w:r w:rsidRPr="00445A85">
        <w:rPr>
          <w:rFonts w:ascii="Times New Roman" w:hAnsi="Times New Roman" w:cs="Times New Roman"/>
          <w:sz w:val="27"/>
          <w:szCs w:val="27"/>
        </w:rPr>
        <w:t>ж</w:t>
      </w:r>
      <w:r w:rsidRPr="00445A85">
        <w:rPr>
          <w:rFonts w:ascii="Times New Roman" w:hAnsi="Times New Roman" w:cs="Times New Roman"/>
          <w:sz w:val="27"/>
          <w:szCs w:val="27"/>
        </w:rPr>
        <w:t>но реализовываться в системе действующего правового регулирования с учетом норм Закона № 115-ФЗ</w:t>
      </w:r>
      <w:r w:rsidRPr="00445A85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запретов, перечисленных в статье 17 Закона о защите конкуренции. Реализация концедентом полномочий, предоставленных ему Законом № 115-ФЗ, в ущерб конкуренции при проведении торгов является недопустимой. </w:t>
      </w:r>
    </w:p>
    <w:p w:rsidR="005700B8" w:rsidRPr="00445A85" w:rsidRDefault="005700B8" w:rsidP="005700B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Включение в конкурсную документацию требования к опыту работы ко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курсанта является ограничением конкуренции и нарушением части 3 статьи 23 Закона № 115-ФЗ, поскольку эти действия не только ограничивают, но и прес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кают выход на соответствующий рынок вновь созданным предприятиям, даже в том случае, если они обладают соответствующей производственной базой и производственными мощностями, квалифицированным персоналом и матер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альными ресурсами.</w:t>
      </w:r>
    </w:p>
    <w:p w:rsidR="005700B8" w:rsidRPr="00445A85" w:rsidRDefault="005700B8" w:rsidP="00C72B2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00B8" w:rsidRPr="00445A85" w:rsidRDefault="00D41A9D" w:rsidP="00C72B2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445A85">
        <w:rPr>
          <w:rFonts w:ascii="Times New Roman" w:hAnsi="Times New Roman" w:cs="Times New Roman"/>
          <w:b/>
          <w:sz w:val="27"/>
          <w:szCs w:val="27"/>
        </w:rPr>
        <w:t>. Административная ответственность органов местного самоупра</w:t>
      </w:r>
      <w:r w:rsidRPr="00445A85">
        <w:rPr>
          <w:rFonts w:ascii="Times New Roman" w:hAnsi="Times New Roman" w:cs="Times New Roman"/>
          <w:b/>
          <w:sz w:val="27"/>
          <w:szCs w:val="27"/>
        </w:rPr>
        <w:t>в</w:t>
      </w:r>
      <w:r w:rsidRPr="00445A85">
        <w:rPr>
          <w:rFonts w:ascii="Times New Roman" w:hAnsi="Times New Roman" w:cs="Times New Roman"/>
          <w:b/>
          <w:sz w:val="27"/>
          <w:szCs w:val="27"/>
        </w:rPr>
        <w:t>ления за нарушение антимонопольного законодательства</w:t>
      </w:r>
    </w:p>
    <w:p w:rsidR="00F624DC" w:rsidRPr="00445A85" w:rsidRDefault="00F624DC" w:rsidP="00C72B2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624DC" w:rsidRPr="00445A85" w:rsidRDefault="00F624DC" w:rsidP="00F6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Статей 14.9, частью 3 статьи 14.32 Кодекса Российской Федерации об а</w:t>
      </w:r>
      <w:r w:rsidRPr="00445A85">
        <w:rPr>
          <w:rFonts w:ascii="Times New Roman" w:hAnsi="Times New Roman" w:cs="Times New Roman"/>
          <w:sz w:val="27"/>
          <w:szCs w:val="27"/>
        </w:rPr>
        <w:t>д</w:t>
      </w:r>
      <w:r w:rsidRPr="00445A85">
        <w:rPr>
          <w:rFonts w:ascii="Times New Roman" w:hAnsi="Times New Roman" w:cs="Times New Roman"/>
          <w:sz w:val="27"/>
          <w:szCs w:val="27"/>
        </w:rPr>
        <w:t>министративных правонарушениях установлена административная ответстве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ность должностных лиц органов местного самоуправления за осуществление действий (бездействия), которые недопустимы в соответствии с антимонопол</w:t>
      </w:r>
      <w:r w:rsidRPr="00445A85">
        <w:rPr>
          <w:rFonts w:ascii="Times New Roman" w:hAnsi="Times New Roman" w:cs="Times New Roman"/>
          <w:sz w:val="27"/>
          <w:szCs w:val="27"/>
        </w:rPr>
        <w:t>ь</w:t>
      </w:r>
      <w:r w:rsidRPr="00445A85">
        <w:rPr>
          <w:rFonts w:ascii="Times New Roman" w:hAnsi="Times New Roman" w:cs="Times New Roman"/>
          <w:sz w:val="27"/>
          <w:szCs w:val="27"/>
        </w:rPr>
        <w:t xml:space="preserve">ным </w:t>
      </w:r>
      <w:hyperlink r:id="rId66" w:history="1">
        <w:r w:rsidRPr="00445A85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Российской Федерации и приводят или могут привести к недопущению, ограничению или устранению конкуренции, а равно к огран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чению свободного перемещения товаров (работ, услуг), свободы экономической деятельности, а также за заключение недопустимого в соответствии с антим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нопольным </w:t>
      </w:r>
      <w:hyperlink r:id="rId67" w:history="1">
        <w:r w:rsidRPr="00445A85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Российской Федерации соглашения или осущ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ствление недопустимых в соответствии с антимонопольным законодательством Российской Федерации согласованных действий.</w:t>
      </w:r>
    </w:p>
    <w:p w:rsidR="00F624DC" w:rsidRPr="00445A85" w:rsidRDefault="00F624DC" w:rsidP="00F6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Санкции указанных статьей предусматриваю</w:t>
      </w:r>
      <w:r w:rsid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 xml:space="preserve"> наказание в виде админис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 xml:space="preserve">ративного штрафа в размере от пятнадцати до пятидесяти тысяч рублей либо дисквалификацию на срок до трех лет. </w:t>
      </w:r>
    </w:p>
    <w:p w:rsidR="00F624DC" w:rsidRPr="00445A85" w:rsidRDefault="00F624DC" w:rsidP="00F62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Частью 1.2 статьи 28.1 Кодекса Российской Федерации об администрати</w:t>
      </w:r>
      <w:r w:rsidRPr="00445A85">
        <w:rPr>
          <w:rFonts w:ascii="Times New Roman" w:hAnsi="Times New Roman" w:cs="Times New Roman"/>
          <w:sz w:val="27"/>
          <w:szCs w:val="27"/>
        </w:rPr>
        <w:t>в</w:t>
      </w:r>
      <w:r w:rsidRPr="00445A85">
        <w:rPr>
          <w:rFonts w:ascii="Times New Roman" w:hAnsi="Times New Roman" w:cs="Times New Roman"/>
          <w:sz w:val="27"/>
          <w:szCs w:val="27"/>
        </w:rPr>
        <w:t>ных правонарушениях установлено, что поводом к возбуждению дел об адм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нистративных правонарушениях, предусмотренных </w:t>
      </w:r>
      <w:hyperlink r:id="rId68" w:history="1">
        <w:r w:rsidRPr="00445A85">
          <w:rPr>
            <w:rFonts w:ascii="Times New Roman" w:hAnsi="Times New Roman" w:cs="Times New Roman"/>
            <w:sz w:val="27"/>
            <w:szCs w:val="27"/>
          </w:rPr>
          <w:t>статьями 14.9</w:t>
        </w:r>
      </w:hyperlink>
      <w:r w:rsidRPr="00445A85">
        <w:rPr>
          <w:rFonts w:ascii="Times New Roman" w:hAnsi="Times New Roman" w:cs="Times New Roman"/>
          <w:sz w:val="27"/>
          <w:szCs w:val="27"/>
        </w:rPr>
        <w:t>, 14.32 н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стоящего Кодекса, является принятие комиссией антимонопольного органа р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 xml:space="preserve">шения, которым установлен факт нарушения антимонопольного </w:t>
      </w:r>
      <w:hyperlink r:id="rId69" w:history="1">
        <w:r w:rsidRPr="00445A85">
          <w:rPr>
            <w:rFonts w:ascii="Times New Roman" w:hAnsi="Times New Roman" w:cs="Times New Roman"/>
            <w:sz w:val="27"/>
            <w:szCs w:val="27"/>
          </w:rPr>
          <w:t>законодател</w:t>
        </w:r>
        <w:r w:rsidRPr="00445A85">
          <w:rPr>
            <w:rFonts w:ascii="Times New Roman" w:hAnsi="Times New Roman" w:cs="Times New Roman"/>
            <w:sz w:val="27"/>
            <w:szCs w:val="27"/>
          </w:rPr>
          <w:t>ь</w:t>
        </w:r>
        <w:r w:rsidRPr="00445A85">
          <w:rPr>
            <w:rFonts w:ascii="Times New Roman" w:hAnsi="Times New Roman" w:cs="Times New Roman"/>
            <w:sz w:val="27"/>
            <w:szCs w:val="27"/>
          </w:rPr>
          <w:t>ства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F624DC" w:rsidRPr="00445A85" w:rsidRDefault="00F624DC" w:rsidP="00F62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Из статьи 2.4 Кодекса Российской Федерации об административных прав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нарушениях следует, что административной ответственности подлежит должн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стное лицо в случае совершения им административного правонарушения в связи с неисполнением либо ненадлежащим исполнением своих служебных обязанн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стей.</w:t>
      </w:r>
    </w:p>
    <w:p w:rsidR="00F624DC" w:rsidRPr="00445A85" w:rsidRDefault="00F624DC" w:rsidP="00F62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При этом, в примечании к данной статье раскрыто понятие должностного лица как лица, постоянно, временно или в соответствии со специальными по</w:t>
      </w:r>
      <w:r w:rsidRPr="00445A85">
        <w:rPr>
          <w:rFonts w:ascii="Times New Roman" w:hAnsi="Times New Roman" w:cs="Times New Roman"/>
          <w:sz w:val="27"/>
          <w:szCs w:val="27"/>
        </w:rPr>
        <w:t>л</w:t>
      </w:r>
      <w:r w:rsidRPr="00445A85">
        <w:rPr>
          <w:rFonts w:ascii="Times New Roman" w:hAnsi="Times New Roman" w:cs="Times New Roman"/>
          <w:sz w:val="27"/>
          <w:szCs w:val="27"/>
        </w:rPr>
        <w:t>номочиями осуществляющее функции представителя власти, то есть наделенное в установленном законом порядке распорядительными полномочиями в отн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 xml:space="preserve">шении лиц, не находящихся в служебной зависимости от него, а равно лицо, выполняющее </w:t>
      </w:r>
      <w:hyperlink r:id="rId70" w:history="1">
        <w:r w:rsidRPr="00445A85">
          <w:rPr>
            <w:rFonts w:ascii="Times New Roman" w:hAnsi="Times New Roman" w:cs="Times New Roman"/>
            <w:sz w:val="27"/>
            <w:szCs w:val="27"/>
          </w:rPr>
          <w:t>организационно-распорядительные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71" w:history="1">
        <w:r w:rsidRPr="00445A85">
          <w:rPr>
            <w:rFonts w:ascii="Times New Roman" w:hAnsi="Times New Roman" w:cs="Times New Roman"/>
            <w:sz w:val="27"/>
            <w:szCs w:val="27"/>
          </w:rPr>
          <w:t>административно-хозяйственные</w:t>
        </w:r>
      </w:hyperlink>
      <w:r w:rsidRPr="00445A85">
        <w:rPr>
          <w:rFonts w:ascii="Times New Roman" w:hAnsi="Times New Roman" w:cs="Times New Roman"/>
          <w:sz w:val="27"/>
          <w:szCs w:val="27"/>
        </w:rPr>
        <w:t xml:space="preserve"> функции в государственных органах, органах местного сам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управления, государственных и муниципальных организациях, а также в Во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руженных Силах Российской Федерации, других войсках и воинских формир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ваниях Российской Федерации.</w:t>
      </w:r>
    </w:p>
    <w:p w:rsidR="00F624DC" w:rsidRPr="00445A85" w:rsidRDefault="00F624DC" w:rsidP="00F6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В соответствии с правовой позицией Пленума Верховного Суда Росси</w:t>
      </w:r>
      <w:r w:rsidRPr="00445A85">
        <w:rPr>
          <w:rFonts w:ascii="Times New Roman" w:hAnsi="Times New Roman" w:cs="Times New Roman"/>
          <w:sz w:val="27"/>
          <w:szCs w:val="27"/>
        </w:rPr>
        <w:t>й</w:t>
      </w:r>
      <w:r w:rsidRPr="00445A85">
        <w:rPr>
          <w:rFonts w:ascii="Times New Roman" w:hAnsi="Times New Roman" w:cs="Times New Roman"/>
          <w:sz w:val="27"/>
          <w:szCs w:val="27"/>
        </w:rPr>
        <w:t>ской Федерации, изложенной в постановлении от 16.10.2009 № 19, под орган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зационно-распорядительными функциями следует понимать полномочия дол</w:t>
      </w:r>
      <w:r w:rsidRPr="00445A85">
        <w:rPr>
          <w:rFonts w:ascii="Times New Roman" w:hAnsi="Times New Roman" w:cs="Times New Roman"/>
          <w:sz w:val="27"/>
          <w:szCs w:val="27"/>
        </w:rPr>
        <w:t>ж</w:t>
      </w:r>
      <w:r w:rsidRPr="00445A85">
        <w:rPr>
          <w:rFonts w:ascii="Times New Roman" w:hAnsi="Times New Roman" w:cs="Times New Roman"/>
          <w:sz w:val="27"/>
          <w:szCs w:val="27"/>
        </w:rPr>
        <w:t>ностного лица, которые связаны с руководством трудовым коллективом гос</w:t>
      </w:r>
      <w:r w:rsidRPr="00445A85">
        <w:rPr>
          <w:rFonts w:ascii="Times New Roman" w:hAnsi="Times New Roman" w:cs="Times New Roman"/>
          <w:sz w:val="27"/>
          <w:szCs w:val="27"/>
        </w:rPr>
        <w:t>у</w:t>
      </w:r>
      <w:r w:rsidRPr="00445A85">
        <w:rPr>
          <w:rFonts w:ascii="Times New Roman" w:hAnsi="Times New Roman" w:cs="Times New Roman"/>
          <w:sz w:val="27"/>
          <w:szCs w:val="27"/>
        </w:rPr>
        <w:t>дарственного органа, 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</w:t>
      </w:r>
      <w:r w:rsidRPr="00445A85">
        <w:rPr>
          <w:rFonts w:ascii="Times New Roman" w:hAnsi="Times New Roman" w:cs="Times New Roman"/>
          <w:sz w:val="27"/>
          <w:szCs w:val="27"/>
        </w:rPr>
        <w:t>ы</w:t>
      </w:r>
      <w:r w:rsidRPr="00445A85">
        <w:rPr>
          <w:rFonts w:ascii="Times New Roman" w:hAnsi="Times New Roman" w:cs="Times New Roman"/>
          <w:sz w:val="27"/>
          <w:szCs w:val="27"/>
        </w:rPr>
        <w:t>сканий и т.п.</w:t>
      </w:r>
    </w:p>
    <w:p w:rsidR="00F624DC" w:rsidRPr="00445A85" w:rsidRDefault="00F624DC" w:rsidP="00F6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К организационно-распорядительным функциям относятся полномочия лиц по принятию решений, имеющих юридическое значение и влекущих опред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ленные юридические последствия (например, по выдаче медицинским работн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ком листка временной нетрудоспособности, установлению работником учре</w:t>
      </w:r>
      <w:r w:rsidRPr="00445A85">
        <w:rPr>
          <w:rFonts w:ascii="Times New Roman" w:hAnsi="Times New Roman" w:cs="Times New Roman"/>
          <w:sz w:val="27"/>
          <w:szCs w:val="27"/>
        </w:rPr>
        <w:t>ж</w:t>
      </w:r>
      <w:r w:rsidRPr="00445A85">
        <w:rPr>
          <w:rFonts w:ascii="Times New Roman" w:hAnsi="Times New Roman" w:cs="Times New Roman"/>
          <w:sz w:val="27"/>
          <w:szCs w:val="27"/>
        </w:rPr>
        <w:t>дения медико-социальной экспертизы факта наличия у гражданина инвалидн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сти, приему экзаменов и выставлению оценок членом государственной экзам</w:t>
      </w:r>
      <w:r w:rsidRPr="00445A85">
        <w:rPr>
          <w:rFonts w:ascii="Times New Roman" w:hAnsi="Times New Roman" w:cs="Times New Roman"/>
          <w:sz w:val="27"/>
          <w:szCs w:val="27"/>
        </w:rPr>
        <w:t>е</w:t>
      </w:r>
      <w:r w:rsidRPr="00445A85">
        <w:rPr>
          <w:rFonts w:ascii="Times New Roman" w:hAnsi="Times New Roman" w:cs="Times New Roman"/>
          <w:sz w:val="27"/>
          <w:szCs w:val="27"/>
        </w:rPr>
        <w:t>национной (аттестационной) комиссии).</w:t>
      </w:r>
    </w:p>
    <w:p w:rsidR="00F624DC" w:rsidRPr="00445A85" w:rsidRDefault="00F624DC" w:rsidP="00F6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Как административно-хозяйственные функции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</w:t>
      </w:r>
      <w:r w:rsidRPr="00445A85">
        <w:rPr>
          <w:rFonts w:ascii="Times New Roman" w:hAnsi="Times New Roman" w:cs="Times New Roman"/>
          <w:sz w:val="27"/>
          <w:szCs w:val="27"/>
        </w:rPr>
        <w:lastRenderedPageBreak/>
        <w:t>совершению иных действий (например, по принятию решений о начислении з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работной платы, премий, осуществлению контроля за движением материальных ценностей, определению порядка их хранения, учета и контроля за их расход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ванием).</w:t>
      </w:r>
    </w:p>
    <w:p w:rsidR="00993F37" w:rsidRPr="00445A85" w:rsidRDefault="00993F37" w:rsidP="0099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По своей юридической конструкции правонарушения, ответственность за которые предусмотрена статьей 14.9, частью 3 статьи 14.32 Кодекса Российской Федерации об административных правонарушениях, образу</w:t>
      </w:r>
      <w:r w:rsidR="00445A85">
        <w:rPr>
          <w:rFonts w:ascii="Times New Roman" w:hAnsi="Times New Roman" w:cs="Times New Roman"/>
          <w:sz w:val="27"/>
          <w:szCs w:val="27"/>
        </w:rPr>
        <w:t>ю</w:t>
      </w:r>
      <w:r w:rsidRPr="00445A85">
        <w:rPr>
          <w:rFonts w:ascii="Times New Roman" w:hAnsi="Times New Roman" w:cs="Times New Roman"/>
          <w:sz w:val="27"/>
          <w:szCs w:val="27"/>
        </w:rPr>
        <w:t>т формальный с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став и счита</w:t>
      </w:r>
      <w:r w:rsidR="00445A85">
        <w:rPr>
          <w:rFonts w:ascii="Times New Roman" w:hAnsi="Times New Roman" w:cs="Times New Roman"/>
          <w:sz w:val="27"/>
          <w:szCs w:val="27"/>
        </w:rPr>
        <w:t>ю</w:t>
      </w:r>
      <w:r w:rsidRPr="00445A85">
        <w:rPr>
          <w:rFonts w:ascii="Times New Roman" w:hAnsi="Times New Roman" w:cs="Times New Roman"/>
          <w:sz w:val="27"/>
          <w:szCs w:val="27"/>
        </w:rPr>
        <w:t>тся оконченным</w:t>
      </w:r>
      <w:r w:rsid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 xml:space="preserve"> с момента нарушения требований, установле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>ных законодательством. В этой связи существенная угроза охраняемым общес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венным отношениям заключается не в наступлении каких-либо материальных последствий правонарушения, а в пренебрежительном отношении нарушителя к исполнению своих публично-правовых обязанностей, в частности, в сфере а</w:t>
      </w:r>
      <w:r w:rsidRPr="00445A85">
        <w:rPr>
          <w:rFonts w:ascii="Times New Roman" w:hAnsi="Times New Roman" w:cs="Times New Roman"/>
          <w:sz w:val="27"/>
          <w:szCs w:val="27"/>
        </w:rPr>
        <w:t>н</w:t>
      </w:r>
      <w:r w:rsidRPr="00445A85">
        <w:rPr>
          <w:rFonts w:ascii="Times New Roman" w:hAnsi="Times New Roman" w:cs="Times New Roman"/>
          <w:sz w:val="27"/>
          <w:szCs w:val="27"/>
        </w:rPr>
        <w:t xml:space="preserve">тимонопольного регулирования. </w:t>
      </w:r>
    </w:p>
    <w:p w:rsidR="00993F37" w:rsidRPr="00445A85" w:rsidRDefault="00993F37" w:rsidP="00993F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Указанные правонарушения посягают на отношения в области предприн</w:t>
      </w:r>
      <w:r w:rsidRPr="00445A85">
        <w:rPr>
          <w:rFonts w:ascii="Times New Roman" w:hAnsi="Times New Roman" w:cs="Times New Roman"/>
          <w:sz w:val="27"/>
          <w:szCs w:val="27"/>
        </w:rPr>
        <w:t>и</w:t>
      </w:r>
      <w:r w:rsidRPr="00445A85">
        <w:rPr>
          <w:rFonts w:ascii="Times New Roman" w:hAnsi="Times New Roman" w:cs="Times New Roman"/>
          <w:sz w:val="27"/>
          <w:szCs w:val="27"/>
        </w:rPr>
        <w:t>мательской деятельности. Существенная угроза охраняемым общественным о</w:t>
      </w:r>
      <w:r w:rsidRPr="00445A85">
        <w:rPr>
          <w:rFonts w:ascii="Times New Roman" w:hAnsi="Times New Roman" w:cs="Times New Roman"/>
          <w:sz w:val="27"/>
          <w:szCs w:val="27"/>
        </w:rPr>
        <w:t>т</w:t>
      </w:r>
      <w:r w:rsidRPr="00445A85">
        <w:rPr>
          <w:rFonts w:ascii="Times New Roman" w:hAnsi="Times New Roman" w:cs="Times New Roman"/>
          <w:sz w:val="27"/>
          <w:szCs w:val="27"/>
        </w:rPr>
        <w:t>ношениям заключается в нарушении принципов конкуренции, гарантированных Конституцией Российской Федерации и охраняемых федеральным законод</w:t>
      </w:r>
      <w:r w:rsidRPr="00445A85">
        <w:rPr>
          <w:rFonts w:ascii="Times New Roman" w:hAnsi="Times New Roman" w:cs="Times New Roman"/>
          <w:sz w:val="27"/>
          <w:szCs w:val="27"/>
        </w:rPr>
        <w:t>а</w:t>
      </w:r>
      <w:r w:rsidRPr="00445A85">
        <w:rPr>
          <w:rFonts w:ascii="Times New Roman" w:hAnsi="Times New Roman" w:cs="Times New Roman"/>
          <w:sz w:val="27"/>
          <w:szCs w:val="27"/>
        </w:rPr>
        <w:t>тельством, в связи с чем такие правонарушения не могут быть признаны мал</w:t>
      </w:r>
      <w:r w:rsidRPr="00445A85">
        <w:rPr>
          <w:rFonts w:ascii="Times New Roman" w:hAnsi="Times New Roman" w:cs="Times New Roman"/>
          <w:sz w:val="27"/>
          <w:szCs w:val="27"/>
        </w:rPr>
        <w:t>о</w:t>
      </w:r>
      <w:r w:rsidRPr="00445A85">
        <w:rPr>
          <w:rFonts w:ascii="Times New Roman" w:hAnsi="Times New Roman" w:cs="Times New Roman"/>
          <w:sz w:val="27"/>
          <w:szCs w:val="27"/>
        </w:rPr>
        <w:t>значительными.</w:t>
      </w:r>
    </w:p>
    <w:p w:rsidR="00F624DC" w:rsidRPr="00445A85" w:rsidRDefault="00F624DC" w:rsidP="0099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624DC" w:rsidRPr="00445A85" w:rsidRDefault="00F624DC" w:rsidP="00F6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41A9D" w:rsidRPr="00445A85" w:rsidRDefault="00D41A9D" w:rsidP="000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53FEC" w:rsidRPr="00445A85" w:rsidRDefault="00253FEC" w:rsidP="00A5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 xml:space="preserve">Обзор подготовлен </w:t>
      </w:r>
    </w:p>
    <w:p w:rsidR="00A53A45" w:rsidRPr="00445A85" w:rsidRDefault="00253FEC" w:rsidP="00A5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о</w:t>
      </w:r>
      <w:r w:rsidR="00651E0B" w:rsidRPr="00445A85">
        <w:rPr>
          <w:rFonts w:ascii="Times New Roman" w:hAnsi="Times New Roman" w:cs="Times New Roman"/>
          <w:sz w:val="27"/>
          <w:szCs w:val="27"/>
        </w:rPr>
        <w:t>тдел</w:t>
      </w:r>
      <w:r w:rsidRPr="00445A85">
        <w:rPr>
          <w:rFonts w:ascii="Times New Roman" w:hAnsi="Times New Roman" w:cs="Times New Roman"/>
          <w:sz w:val="27"/>
          <w:szCs w:val="27"/>
        </w:rPr>
        <w:t>ом</w:t>
      </w:r>
      <w:r w:rsidR="00651E0B" w:rsidRPr="00445A85">
        <w:rPr>
          <w:rFonts w:ascii="Times New Roman" w:hAnsi="Times New Roman" w:cs="Times New Roman"/>
          <w:sz w:val="27"/>
          <w:szCs w:val="27"/>
        </w:rPr>
        <w:t xml:space="preserve"> контроля органов власти</w:t>
      </w:r>
    </w:p>
    <w:p w:rsidR="00651E0B" w:rsidRPr="00445A85" w:rsidRDefault="00651E0B" w:rsidP="00A5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5A85">
        <w:rPr>
          <w:rFonts w:ascii="Times New Roman" w:hAnsi="Times New Roman" w:cs="Times New Roman"/>
          <w:sz w:val="27"/>
          <w:szCs w:val="27"/>
        </w:rPr>
        <w:t>Хабаровского УФАС России</w:t>
      </w:r>
    </w:p>
    <w:p w:rsidR="00A53A45" w:rsidRPr="00445A85" w:rsidRDefault="00A53A45" w:rsidP="00A5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53A45" w:rsidRPr="00445A85" w:rsidRDefault="00A53A45" w:rsidP="00A5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2570E" w:rsidRPr="00445A85" w:rsidRDefault="0052570E" w:rsidP="00525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842E4" w:rsidRPr="00445A85" w:rsidRDefault="00A842E4" w:rsidP="0089775E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A842E4" w:rsidRPr="00445A85" w:rsidSect="00F624DC">
      <w:footerReference w:type="default" r:id="rId72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78" w:rsidRDefault="00705E78" w:rsidP="00DE2F25">
      <w:pPr>
        <w:spacing w:after="0" w:line="240" w:lineRule="auto"/>
      </w:pPr>
      <w:r>
        <w:separator/>
      </w:r>
    </w:p>
  </w:endnote>
  <w:endnote w:type="continuationSeparator" w:id="1">
    <w:p w:rsidR="00705E78" w:rsidRDefault="00705E78" w:rsidP="00DE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7266"/>
      <w:docPartObj>
        <w:docPartGallery w:val="Page Numbers (Bottom of Page)"/>
        <w:docPartUnique/>
      </w:docPartObj>
    </w:sdtPr>
    <w:sdtContent>
      <w:p w:rsidR="00D41A9D" w:rsidRDefault="00F45B98">
        <w:pPr>
          <w:pStyle w:val="ab"/>
          <w:jc w:val="right"/>
        </w:pPr>
        <w:fldSimple w:instr=" PAGE   \* MERGEFORMAT ">
          <w:r w:rsidR="008F35DE">
            <w:rPr>
              <w:noProof/>
            </w:rPr>
            <w:t>2</w:t>
          </w:r>
        </w:fldSimple>
      </w:p>
    </w:sdtContent>
  </w:sdt>
  <w:p w:rsidR="00D41A9D" w:rsidRDefault="00D41A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78" w:rsidRDefault="00705E78" w:rsidP="00DE2F25">
      <w:pPr>
        <w:spacing w:after="0" w:line="240" w:lineRule="auto"/>
      </w:pPr>
      <w:r>
        <w:separator/>
      </w:r>
    </w:p>
  </w:footnote>
  <w:footnote w:type="continuationSeparator" w:id="1">
    <w:p w:rsidR="00705E78" w:rsidRDefault="00705E78" w:rsidP="00DE2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B07"/>
    <w:rsid w:val="00000475"/>
    <w:rsid w:val="0000073B"/>
    <w:rsid w:val="00000B47"/>
    <w:rsid w:val="0000119F"/>
    <w:rsid w:val="00001803"/>
    <w:rsid w:val="00001B73"/>
    <w:rsid w:val="00002C1F"/>
    <w:rsid w:val="000049DF"/>
    <w:rsid w:val="00004B7A"/>
    <w:rsid w:val="00006710"/>
    <w:rsid w:val="00006A70"/>
    <w:rsid w:val="00007BA6"/>
    <w:rsid w:val="000102A0"/>
    <w:rsid w:val="00010B1A"/>
    <w:rsid w:val="00011053"/>
    <w:rsid w:val="00011522"/>
    <w:rsid w:val="00012670"/>
    <w:rsid w:val="00012A0D"/>
    <w:rsid w:val="00012CB7"/>
    <w:rsid w:val="00013940"/>
    <w:rsid w:val="00013C4A"/>
    <w:rsid w:val="000146B6"/>
    <w:rsid w:val="00014BB2"/>
    <w:rsid w:val="00015388"/>
    <w:rsid w:val="000153BC"/>
    <w:rsid w:val="00016232"/>
    <w:rsid w:val="0001643B"/>
    <w:rsid w:val="000170E3"/>
    <w:rsid w:val="000173ED"/>
    <w:rsid w:val="000179A2"/>
    <w:rsid w:val="000201D8"/>
    <w:rsid w:val="0002065F"/>
    <w:rsid w:val="00020F76"/>
    <w:rsid w:val="0002102C"/>
    <w:rsid w:val="00021910"/>
    <w:rsid w:val="00021B3E"/>
    <w:rsid w:val="00021D4F"/>
    <w:rsid w:val="0002340F"/>
    <w:rsid w:val="000234E7"/>
    <w:rsid w:val="00023B1B"/>
    <w:rsid w:val="00023C81"/>
    <w:rsid w:val="0002467A"/>
    <w:rsid w:val="00024E1E"/>
    <w:rsid w:val="00025278"/>
    <w:rsid w:val="000255E0"/>
    <w:rsid w:val="00025CF3"/>
    <w:rsid w:val="000272F5"/>
    <w:rsid w:val="00027FCB"/>
    <w:rsid w:val="00030640"/>
    <w:rsid w:val="00030A72"/>
    <w:rsid w:val="000311EF"/>
    <w:rsid w:val="000317E2"/>
    <w:rsid w:val="000322B6"/>
    <w:rsid w:val="00033BEF"/>
    <w:rsid w:val="00035626"/>
    <w:rsid w:val="00035657"/>
    <w:rsid w:val="00036B3A"/>
    <w:rsid w:val="000372F3"/>
    <w:rsid w:val="0003730E"/>
    <w:rsid w:val="00040180"/>
    <w:rsid w:val="0004079E"/>
    <w:rsid w:val="0004103E"/>
    <w:rsid w:val="000423BA"/>
    <w:rsid w:val="0004330B"/>
    <w:rsid w:val="00044B7C"/>
    <w:rsid w:val="00045CB4"/>
    <w:rsid w:val="000462FD"/>
    <w:rsid w:val="0004692C"/>
    <w:rsid w:val="00051180"/>
    <w:rsid w:val="0005118B"/>
    <w:rsid w:val="000512B8"/>
    <w:rsid w:val="0005140C"/>
    <w:rsid w:val="00051616"/>
    <w:rsid w:val="000517DB"/>
    <w:rsid w:val="00051A3D"/>
    <w:rsid w:val="00052DE2"/>
    <w:rsid w:val="00052F62"/>
    <w:rsid w:val="00053370"/>
    <w:rsid w:val="000536AF"/>
    <w:rsid w:val="000539B2"/>
    <w:rsid w:val="00053BC9"/>
    <w:rsid w:val="00054C1F"/>
    <w:rsid w:val="00055717"/>
    <w:rsid w:val="00056169"/>
    <w:rsid w:val="00056BAB"/>
    <w:rsid w:val="00056F1C"/>
    <w:rsid w:val="00057262"/>
    <w:rsid w:val="000574CF"/>
    <w:rsid w:val="000578CC"/>
    <w:rsid w:val="00057BE5"/>
    <w:rsid w:val="00057E3D"/>
    <w:rsid w:val="00057E6F"/>
    <w:rsid w:val="00061CA0"/>
    <w:rsid w:val="0006386A"/>
    <w:rsid w:val="0006386E"/>
    <w:rsid w:val="000639AE"/>
    <w:rsid w:val="00064126"/>
    <w:rsid w:val="000641B4"/>
    <w:rsid w:val="000643DE"/>
    <w:rsid w:val="00064972"/>
    <w:rsid w:val="000649B5"/>
    <w:rsid w:val="000660C3"/>
    <w:rsid w:val="0006708F"/>
    <w:rsid w:val="000679EB"/>
    <w:rsid w:val="00067B6A"/>
    <w:rsid w:val="00067C2F"/>
    <w:rsid w:val="00070110"/>
    <w:rsid w:val="000712D1"/>
    <w:rsid w:val="0007147D"/>
    <w:rsid w:val="00071D23"/>
    <w:rsid w:val="00071D65"/>
    <w:rsid w:val="00072011"/>
    <w:rsid w:val="000720E9"/>
    <w:rsid w:val="00072163"/>
    <w:rsid w:val="000731AE"/>
    <w:rsid w:val="00073D98"/>
    <w:rsid w:val="00073FA8"/>
    <w:rsid w:val="0007408B"/>
    <w:rsid w:val="00074B75"/>
    <w:rsid w:val="00074F63"/>
    <w:rsid w:val="00074F7B"/>
    <w:rsid w:val="00075381"/>
    <w:rsid w:val="00075D32"/>
    <w:rsid w:val="000766CB"/>
    <w:rsid w:val="0007675D"/>
    <w:rsid w:val="00081092"/>
    <w:rsid w:val="00081177"/>
    <w:rsid w:val="00081AC2"/>
    <w:rsid w:val="000820F3"/>
    <w:rsid w:val="00082A20"/>
    <w:rsid w:val="00083CE4"/>
    <w:rsid w:val="0008460C"/>
    <w:rsid w:val="000848E2"/>
    <w:rsid w:val="000850D7"/>
    <w:rsid w:val="000858B8"/>
    <w:rsid w:val="00086A17"/>
    <w:rsid w:val="00086C0B"/>
    <w:rsid w:val="00086FDA"/>
    <w:rsid w:val="00087E1B"/>
    <w:rsid w:val="0009042D"/>
    <w:rsid w:val="00091125"/>
    <w:rsid w:val="00091361"/>
    <w:rsid w:val="00091BA8"/>
    <w:rsid w:val="00091D92"/>
    <w:rsid w:val="00091FBF"/>
    <w:rsid w:val="000926F1"/>
    <w:rsid w:val="00092D88"/>
    <w:rsid w:val="000934E4"/>
    <w:rsid w:val="0009373C"/>
    <w:rsid w:val="000937C9"/>
    <w:rsid w:val="00093BD9"/>
    <w:rsid w:val="00093E51"/>
    <w:rsid w:val="00094689"/>
    <w:rsid w:val="000961BF"/>
    <w:rsid w:val="00096A17"/>
    <w:rsid w:val="00097313"/>
    <w:rsid w:val="0009747A"/>
    <w:rsid w:val="000A0865"/>
    <w:rsid w:val="000A0A9B"/>
    <w:rsid w:val="000A13C9"/>
    <w:rsid w:val="000A168C"/>
    <w:rsid w:val="000A1DFB"/>
    <w:rsid w:val="000A33AC"/>
    <w:rsid w:val="000A3A09"/>
    <w:rsid w:val="000A3A66"/>
    <w:rsid w:val="000A43B7"/>
    <w:rsid w:val="000A44FE"/>
    <w:rsid w:val="000A5219"/>
    <w:rsid w:val="000A5830"/>
    <w:rsid w:val="000A66C0"/>
    <w:rsid w:val="000A6822"/>
    <w:rsid w:val="000A6F01"/>
    <w:rsid w:val="000A7BE0"/>
    <w:rsid w:val="000B02BA"/>
    <w:rsid w:val="000B059D"/>
    <w:rsid w:val="000B1D77"/>
    <w:rsid w:val="000B2661"/>
    <w:rsid w:val="000B2CB7"/>
    <w:rsid w:val="000B4FB1"/>
    <w:rsid w:val="000B50DD"/>
    <w:rsid w:val="000B518D"/>
    <w:rsid w:val="000B5F73"/>
    <w:rsid w:val="000B6ADB"/>
    <w:rsid w:val="000B6AEB"/>
    <w:rsid w:val="000B71F4"/>
    <w:rsid w:val="000B7376"/>
    <w:rsid w:val="000B7718"/>
    <w:rsid w:val="000B7E6B"/>
    <w:rsid w:val="000C0A0D"/>
    <w:rsid w:val="000C0E77"/>
    <w:rsid w:val="000C1078"/>
    <w:rsid w:val="000C1318"/>
    <w:rsid w:val="000C2F2E"/>
    <w:rsid w:val="000C32D1"/>
    <w:rsid w:val="000C3ACC"/>
    <w:rsid w:val="000C3EC2"/>
    <w:rsid w:val="000C6035"/>
    <w:rsid w:val="000C613F"/>
    <w:rsid w:val="000C6785"/>
    <w:rsid w:val="000C6AE5"/>
    <w:rsid w:val="000C6BDA"/>
    <w:rsid w:val="000C7C8B"/>
    <w:rsid w:val="000C7E11"/>
    <w:rsid w:val="000D010F"/>
    <w:rsid w:val="000D03EA"/>
    <w:rsid w:val="000D11A3"/>
    <w:rsid w:val="000D2444"/>
    <w:rsid w:val="000D5078"/>
    <w:rsid w:val="000D57C4"/>
    <w:rsid w:val="000D5D85"/>
    <w:rsid w:val="000D62CE"/>
    <w:rsid w:val="000D6FF1"/>
    <w:rsid w:val="000D70C1"/>
    <w:rsid w:val="000D72EB"/>
    <w:rsid w:val="000E0625"/>
    <w:rsid w:val="000E18BE"/>
    <w:rsid w:val="000E1ACD"/>
    <w:rsid w:val="000E2B29"/>
    <w:rsid w:val="000E2CFC"/>
    <w:rsid w:val="000E2DA9"/>
    <w:rsid w:val="000E3D46"/>
    <w:rsid w:val="000E48AE"/>
    <w:rsid w:val="000E4F67"/>
    <w:rsid w:val="000E5FEA"/>
    <w:rsid w:val="000E65F4"/>
    <w:rsid w:val="000E7153"/>
    <w:rsid w:val="000E765B"/>
    <w:rsid w:val="000E797F"/>
    <w:rsid w:val="000E7BE3"/>
    <w:rsid w:val="000E7D39"/>
    <w:rsid w:val="000F00AC"/>
    <w:rsid w:val="000F0188"/>
    <w:rsid w:val="000F0584"/>
    <w:rsid w:val="000F0637"/>
    <w:rsid w:val="000F08D2"/>
    <w:rsid w:val="000F17B5"/>
    <w:rsid w:val="000F2130"/>
    <w:rsid w:val="000F23F6"/>
    <w:rsid w:val="000F2AC2"/>
    <w:rsid w:val="000F2C71"/>
    <w:rsid w:val="000F3569"/>
    <w:rsid w:val="000F3716"/>
    <w:rsid w:val="000F3E25"/>
    <w:rsid w:val="000F4157"/>
    <w:rsid w:val="000F58A4"/>
    <w:rsid w:val="000F5B9A"/>
    <w:rsid w:val="000F5EAC"/>
    <w:rsid w:val="000F6418"/>
    <w:rsid w:val="000F66EF"/>
    <w:rsid w:val="000F68BC"/>
    <w:rsid w:val="000F69BF"/>
    <w:rsid w:val="000F6C5B"/>
    <w:rsid w:val="000F7F67"/>
    <w:rsid w:val="001010EC"/>
    <w:rsid w:val="0010227F"/>
    <w:rsid w:val="00102360"/>
    <w:rsid w:val="0010331D"/>
    <w:rsid w:val="0010461A"/>
    <w:rsid w:val="001047AC"/>
    <w:rsid w:val="00105697"/>
    <w:rsid w:val="001077A4"/>
    <w:rsid w:val="001078F3"/>
    <w:rsid w:val="00110822"/>
    <w:rsid w:val="00110AC2"/>
    <w:rsid w:val="00110C2C"/>
    <w:rsid w:val="0011123F"/>
    <w:rsid w:val="00111716"/>
    <w:rsid w:val="00111722"/>
    <w:rsid w:val="00111CD5"/>
    <w:rsid w:val="00111D5F"/>
    <w:rsid w:val="00112717"/>
    <w:rsid w:val="00113959"/>
    <w:rsid w:val="00113E6B"/>
    <w:rsid w:val="0011444E"/>
    <w:rsid w:val="00114D3B"/>
    <w:rsid w:val="00115885"/>
    <w:rsid w:val="00116BB8"/>
    <w:rsid w:val="00117599"/>
    <w:rsid w:val="001177D9"/>
    <w:rsid w:val="00117A7D"/>
    <w:rsid w:val="001203CC"/>
    <w:rsid w:val="001204E7"/>
    <w:rsid w:val="00120EEB"/>
    <w:rsid w:val="0012138F"/>
    <w:rsid w:val="00121405"/>
    <w:rsid w:val="00121467"/>
    <w:rsid w:val="0012157F"/>
    <w:rsid w:val="00121D67"/>
    <w:rsid w:val="00121DF9"/>
    <w:rsid w:val="001239C3"/>
    <w:rsid w:val="00123F99"/>
    <w:rsid w:val="001240B9"/>
    <w:rsid w:val="00124712"/>
    <w:rsid w:val="0012482B"/>
    <w:rsid w:val="00125554"/>
    <w:rsid w:val="00125886"/>
    <w:rsid w:val="00125910"/>
    <w:rsid w:val="0012699E"/>
    <w:rsid w:val="00126CCB"/>
    <w:rsid w:val="00127380"/>
    <w:rsid w:val="001310AE"/>
    <w:rsid w:val="0013143D"/>
    <w:rsid w:val="0013217F"/>
    <w:rsid w:val="001328CC"/>
    <w:rsid w:val="00132A56"/>
    <w:rsid w:val="001332E3"/>
    <w:rsid w:val="0013367D"/>
    <w:rsid w:val="001340A0"/>
    <w:rsid w:val="00134405"/>
    <w:rsid w:val="00134ECA"/>
    <w:rsid w:val="00135D81"/>
    <w:rsid w:val="00137DA8"/>
    <w:rsid w:val="00140933"/>
    <w:rsid w:val="00141EEF"/>
    <w:rsid w:val="00144080"/>
    <w:rsid w:val="001442B2"/>
    <w:rsid w:val="00147124"/>
    <w:rsid w:val="00147226"/>
    <w:rsid w:val="00147465"/>
    <w:rsid w:val="0014772F"/>
    <w:rsid w:val="001479A3"/>
    <w:rsid w:val="00150093"/>
    <w:rsid w:val="00150512"/>
    <w:rsid w:val="00150839"/>
    <w:rsid w:val="00151FC7"/>
    <w:rsid w:val="00152DF4"/>
    <w:rsid w:val="00153BBD"/>
    <w:rsid w:val="00154073"/>
    <w:rsid w:val="001541B5"/>
    <w:rsid w:val="001545B4"/>
    <w:rsid w:val="00154A7B"/>
    <w:rsid w:val="00155A43"/>
    <w:rsid w:val="0015721D"/>
    <w:rsid w:val="001576AA"/>
    <w:rsid w:val="00161AE1"/>
    <w:rsid w:val="00161B75"/>
    <w:rsid w:val="00162281"/>
    <w:rsid w:val="00162619"/>
    <w:rsid w:val="00162E4F"/>
    <w:rsid w:val="00162EFB"/>
    <w:rsid w:val="00163340"/>
    <w:rsid w:val="00164576"/>
    <w:rsid w:val="001645EA"/>
    <w:rsid w:val="00164BC3"/>
    <w:rsid w:val="00165AC3"/>
    <w:rsid w:val="00165BB3"/>
    <w:rsid w:val="0016635C"/>
    <w:rsid w:val="00166BFC"/>
    <w:rsid w:val="0017026F"/>
    <w:rsid w:val="0017072E"/>
    <w:rsid w:val="00171A3C"/>
    <w:rsid w:val="00171AC6"/>
    <w:rsid w:val="001722A3"/>
    <w:rsid w:val="0017258C"/>
    <w:rsid w:val="00173397"/>
    <w:rsid w:val="00174DA0"/>
    <w:rsid w:val="001750F6"/>
    <w:rsid w:val="001754EE"/>
    <w:rsid w:val="00175675"/>
    <w:rsid w:val="00175B16"/>
    <w:rsid w:val="00176AD3"/>
    <w:rsid w:val="00177CAA"/>
    <w:rsid w:val="00177F42"/>
    <w:rsid w:val="00180178"/>
    <w:rsid w:val="001802CC"/>
    <w:rsid w:val="001808D3"/>
    <w:rsid w:val="00180C1C"/>
    <w:rsid w:val="0018218E"/>
    <w:rsid w:val="0018222D"/>
    <w:rsid w:val="001822F7"/>
    <w:rsid w:val="001827E1"/>
    <w:rsid w:val="001829ED"/>
    <w:rsid w:val="00182AC8"/>
    <w:rsid w:val="00182D97"/>
    <w:rsid w:val="0018336E"/>
    <w:rsid w:val="001847C3"/>
    <w:rsid w:val="00184804"/>
    <w:rsid w:val="00184995"/>
    <w:rsid w:val="00184A3E"/>
    <w:rsid w:val="00184B8B"/>
    <w:rsid w:val="00184F08"/>
    <w:rsid w:val="0018553C"/>
    <w:rsid w:val="001855C1"/>
    <w:rsid w:val="001875FC"/>
    <w:rsid w:val="0018775F"/>
    <w:rsid w:val="001902E6"/>
    <w:rsid w:val="0019051E"/>
    <w:rsid w:val="00190AEE"/>
    <w:rsid w:val="00190C87"/>
    <w:rsid w:val="0019130A"/>
    <w:rsid w:val="001917B9"/>
    <w:rsid w:val="00191C19"/>
    <w:rsid w:val="00192AE3"/>
    <w:rsid w:val="00193792"/>
    <w:rsid w:val="00194140"/>
    <w:rsid w:val="0019457C"/>
    <w:rsid w:val="00196FD1"/>
    <w:rsid w:val="00196FE2"/>
    <w:rsid w:val="00197413"/>
    <w:rsid w:val="001A0C07"/>
    <w:rsid w:val="001A0DFE"/>
    <w:rsid w:val="001A25C7"/>
    <w:rsid w:val="001A264D"/>
    <w:rsid w:val="001A2E33"/>
    <w:rsid w:val="001A337E"/>
    <w:rsid w:val="001A361F"/>
    <w:rsid w:val="001A3ADC"/>
    <w:rsid w:val="001A3B81"/>
    <w:rsid w:val="001A3DF2"/>
    <w:rsid w:val="001A4366"/>
    <w:rsid w:val="001A446B"/>
    <w:rsid w:val="001A4A33"/>
    <w:rsid w:val="001A602A"/>
    <w:rsid w:val="001A665E"/>
    <w:rsid w:val="001A6671"/>
    <w:rsid w:val="001A669E"/>
    <w:rsid w:val="001A70C8"/>
    <w:rsid w:val="001A7422"/>
    <w:rsid w:val="001A7684"/>
    <w:rsid w:val="001B0146"/>
    <w:rsid w:val="001B067C"/>
    <w:rsid w:val="001B1CD8"/>
    <w:rsid w:val="001B26BF"/>
    <w:rsid w:val="001B4070"/>
    <w:rsid w:val="001B4ECE"/>
    <w:rsid w:val="001B54BE"/>
    <w:rsid w:val="001B698D"/>
    <w:rsid w:val="001B6F2D"/>
    <w:rsid w:val="001B706F"/>
    <w:rsid w:val="001B73FF"/>
    <w:rsid w:val="001B746A"/>
    <w:rsid w:val="001B7556"/>
    <w:rsid w:val="001B7F30"/>
    <w:rsid w:val="001C1038"/>
    <w:rsid w:val="001C2546"/>
    <w:rsid w:val="001C2DC4"/>
    <w:rsid w:val="001C322F"/>
    <w:rsid w:val="001C34B7"/>
    <w:rsid w:val="001C558F"/>
    <w:rsid w:val="001C576D"/>
    <w:rsid w:val="001C6330"/>
    <w:rsid w:val="001C7402"/>
    <w:rsid w:val="001C7795"/>
    <w:rsid w:val="001D0407"/>
    <w:rsid w:val="001D1173"/>
    <w:rsid w:val="001D166F"/>
    <w:rsid w:val="001D23EE"/>
    <w:rsid w:val="001D4570"/>
    <w:rsid w:val="001D4DA5"/>
    <w:rsid w:val="001D57E8"/>
    <w:rsid w:val="001D650D"/>
    <w:rsid w:val="001E0569"/>
    <w:rsid w:val="001E0853"/>
    <w:rsid w:val="001E0C4E"/>
    <w:rsid w:val="001E0F10"/>
    <w:rsid w:val="001E0FF0"/>
    <w:rsid w:val="001E174B"/>
    <w:rsid w:val="001E183B"/>
    <w:rsid w:val="001E2BC0"/>
    <w:rsid w:val="001E447F"/>
    <w:rsid w:val="001E474F"/>
    <w:rsid w:val="001E53EF"/>
    <w:rsid w:val="001E6076"/>
    <w:rsid w:val="001E66C3"/>
    <w:rsid w:val="001E6D97"/>
    <w:rsid w:val="001F10F9"/>
    <w:rsid w:val="001F11AB"/>
    <w:rsid w:val="001F14C1"/>
    <w:rsid w:val="001F198B"/>
    <w:rsid w:val="001F2AB0"/>
    <w:rsid w:val="001F2D34"/>
    <w:rsid w:val="001F2D3D"/>
    <w:rsid w:val="001F2EA6"/>
    <w:rsid w:val="001F2EB3"/>
    <w:rsid w:val="001F30E7"/>
    <w:rsid w:val="001F3F80"/>
    <w:rsid w:val="001F4041"/>
    <w:rsid w:val="001F474B"/>
    <w:rsid w:val="001F5059"/>
    <w:rsid w:val="001F638B"/>
    <w:rsid w:val="001F6D1C"/>
    <w:rsid w:val="002001B6"/>
    <w:rsid w:val="00200E78"/>
    <w:rsid w:val="00201791"/>
    <w:rsid w:val="00201D54"/>
    <w:rsid w:val="0020309A"/>
    <w:rsid w:val="002030C2"/>
    <w:rsid w:val="00203215"/>
    <w:rsid w:val="00204FC5"/>
    <w:rsid w:val="00205D72"/>
    <w:rsid w:val="00207725"/>
    <w:rsid w:val="00207834"/>
    <w:rsid w:val="00207DBC"/>
    <w:rsid w:val="00207E6F"/>
    <w:rsid w:val="0021093F"/>
    <w:rsid w:val="002109F3"/>
    <w:rsid w:val="00210B22"/>
    <w:rsid w:val="002111CB"/>
    <w:rsid w:val="00211453"/>
    <w:rsid w:val="002116F6"/>
    <w:rsid w:val="002117FB"/>
    <w:rsid w:val="00212025"/>
    <w:rsid w:val="002120EA"/>
    <w:rsid w:val="00213887"/>
    <w:rsid w:val="0021395E"/>
    <w:rsid w:val="00213CBC"/>
    <w:rsid w:val="00213CC2"/>
    <w:rsid w:val="002146FD"/>
    <w:rsid w:val="00214D44"/>
    <w:rsid w:val="002150DB"/>
    <w:rsid w:val="0021523C"/>
    <w:rsid w:val="00216265"/>
    <w:rsid w:val="00216604"/>
    <w:rsid w:val="00216E30"/>
    <w:rsid w:val="00216FBA"/>
    <w:rsid w:val="0021725D"/>
    <w:rsid w:val="00217262"/>
    <w:rsid w:val="00217471"/>
    <w:rsid w:val="002202B8"/>
    <w:rsid w:val="0022032C"/>
    <w:rsid w:val="0022109B"/>
    <w:rsid w:val="00221433"/>
    <w:rsid w:val="00221456"/>
    <w:rsid w:val="00221493"/>
    <w:rsid w:val="00221DD7"/>
    <w:rsid w:val="00222436"/>
    <w:rsid w:val="00222629"/>
    <w:rsid w:val="00222C1C"/>
    <w:rsid w:val="00222CFC"/>
    <w:rsid w:val="0022427F"/>
    <w:rsid w:val="002242D6"/>
    <w:rsid w:val="00224874"/>
    <w:rsid w:val="00225179"/>
    <w:rsid w:val="00225BFF"/>
    <w:rsid w:val="00226710"/>
    <w:rsid w:val="00226E74"/>
    <w:rsid w:val="00227277"/>
    <w:rsid w:val="00227B05"/>
    <w:rsid w:val="00230931"/>
    <w:rsid w:val="002311B3"/>
    <w:rsid w:val="002313B3"/>
    <w:rsid w:val="00232982"/>
    <w:rsid w:val="00232EC0"/>
    <w:rsid w:val="002342DD"/>
    <w:rsid w:val="00234572"/>
    <w:rsid w:val="00234917"/>
    <w:rsid w:val="00234A6E"/>
    <w:rsid w:val="00235151"/>
    <w:rsid w:val="0023521E"/>
    <w:rsid w:val="002352DD"/>
    <w:rsid w:val="00237FB5"/>
    <w:rsid w:val="002408BC"/>
    <w:rsid w:val="0024111D"/>
    <w:rsid w:val="0024155D"/>
    <w:rsid w:val="002417AA"/>
    <w:rsid w:val="0024195B"/>
    <w:rsid w:val="00241A58"/>
    <w:rsid w:val="002421AB"/>
    <w:rsid w:val="00242879"/>
    <w:rsid w:val="00242B5F"/>
    <w:rsid w:val="0024332C"/>
    <w:rsid w:val="002435BF"/>
    <w:rsid w:val="00243693"/>
    <w:rsid w:val="0024377D"/>
    <w:rsid w:val="002439FB"/>
    <w:rsid w:val="00244FE3"/>
    <w:rsid w:val="002465A0"/>
    <w:rsid w:val="0024790B"/>
    <w:rsid w:val="00247F72"/>
    <w:rsid w:val="002500D5"/>
    <w:rsid w:val="002505BF"/>
    <w:rsid w:val="0025140C"/>
    <w:rsid w:val="00251B69"/>
    <w:rsid w:val="00251DAE"/>
    <w:rsid w:val="00253AFE"/>
    <w:rsid w:val="00253FEC"/>
    <w:rsid w:val="00254475"/>
    <w:rsid w:val="00257C9B"/>
    <w:rsid w:val="002604D1"/>
    <w:rsid w:val="00260E2E"/>
    <w:rsid w:val="002616D2"/>
    <w:rsid w:val="00261868"/>
    <w:rsid w:val="00261FAE"/>
    <w:rsid w:val="002624F7"/>
    <w:rsid w:val="00263245"/>
    <w:rsid w:val="0026333D"/>
    <w:rsid w:val="00263886"/>
    <w:rsid w:val="00264158"/>
    <w:rsid w:val="00264576"/>
    <w:rsid w:val="002647AA"/>
    <w:rsid w:val="002652B8"/>
    <w:rsid w:val="002659BA"/>
    <w:rsid w:val="00265BE2"/>
    <w:rsid w:val="00265C69"/>
    <w:rsid w:val="00265EDA"/>
    <w:rsid w:val="00266831"/>
    <w:rsid w:val="002669EE"/>
    <w:rsid w:val="00266D2D"/>
    <w:rsid w:val="0026792F"/>
    <w:rsid w:val="0027027F"/>
    <w:rsid w:val="00270C67"/>
    <w:rsid w:val="002714C1"/>
    <w:rsid w:val="00271EEE"/>
    <w:rsid w:val="002723A0"/>
    <w:rsid w:val="0027259B"/>
    <w:rsid w:val="002732C9"/>
    <w:rsid w:val="00273D4D"/>
    <w:rsid w:val="00273F79"/>
    <w:rsid w:val="00274DC0"/>
    <w:rsid w:val="002752B2"/>
    <w:rsid w:val="00275ECD"/>
    <w:rsid w:val="00275F47"/>
    <w:rsid w:val="00276E1E"/>
    <w:rsid w:val="00276E20"/>
    <w:rsid w:val="002778DA"/>
    <w:rsid w:val="0027791B"/>
    <w:rsid w:val="00280353"/>
    <w:rsid w:val="00280B8B"/>
    <w:rsid w:val="00280DA1"/>
    <w:rsid w:val="0028201E"/>
    <w:rsid w:val="00282A47"/>
    <w:rsid w:val="00282CBA"/>
    <w:rsid w:val="00283B8A"/>
    <w:rsid w:val="0028470E"/>
    <w:rsid w:val="00284FE5"/>
    <w:rsid w:val="002854EF"/>
    <w:rsid w:val="002856CE"/>
    <w:rsid w:val="002865A1"/>
    <w:rsid w:val="00286754"/>
    <w:rsid w:val="00286A53"/>
    <w:rsid w:val="00287147"/>
    <w:rsid w:val="00287C37"/>
    <w:rsid w:val="00290F16"/>
    <w:rsid w:val="00290F7C"/>
    <w:rsid w:val="00291778"/>
    <w:rsid w:val="00292A3A"/>
    <w:rsid w:val="00292F48"/>
    <w:rsid w:val="00293770"/>
    <w:rsid w:val="002937C3"/>
    <w:rsid w:val="00295675"/>
    <w:rsid w:val="00295A3E"/>
    <w:rsid w:val="00295D11"/>
    <w:rsid w:val="0029668F"/>
    <w:rsid w:val="002970C5"/>
    <w:rsid w:val="002971C1"/>
    <w:rsid w:val="002973E0"/>
    <w:rsid w:val="002A0AFD"/>
    <w:rsid w:val="002A1296"/>
    <w:rsid w:val="002A1769"/>
    <w:rsid w:val="002A1AF7"/>
    <w:rsid w:val="002A1DBE"/>
    <w:rsid w:val="002A2944"/>
    <w:rsid w:val="002A2DC4"/>
    <w:rsid w:val="002A37DE"/>
    <w:rsid w:val="002A3C6E"/>
    <w:rsid w:val="002A4176"/>
    <w:rsid w:val="002A41C1"/>
    <w:rsid w:val="002A49E9"/>
    <w:rsid w:val="002A640E"/>
    <w:rsid w:val="002A6746"/>
    <w:rsid w:val="002A6C62"/>
    <w:rsid w:val="002A79E0"/>
    <w:rsid w:val="002A7C73"/>
    <w:rsid w:val="002B073E"/>
    <w:rsid w:val="002B1096"/>
    <w:rsid w:val="002B1E02"/>
    <w:rsid w:val="002B2793"/>
    <w:rsid w:val="002B28FD"/>
    <w:rsid w:val="002B2C9D"/>
    <w:rsid w:val="002B32B8"/>
    <w:rsid w:val="002B32CD"/>
    <w:rsid w:val="002B3939"/>
    <w:rsid w:val="002B41A2"/>
    <w:rsid w:val="002B5A86"/>
    <w:rsid w:val="002B65B2"/>
    <w:rsid w:val="002B6954"/>
    <w:rsid w:val="002B6CE1"/>
    <w:rsid w:val="002B7CCC"/>
    <w:rsid w:val="002C027F"/>
    <w:rsid w:val="002C0E11"/>
    <w:rsid w:val="002C0ED4"/>
    <w:rsid w:val="002C207F"/>
    <w:rsid w:val="002C253C"/>
    <w:rsid w:val="002C2902"/>
    <w:rsid w:val="002C39B4"/>
    <w:rsid w:val="002C4972"/>
    <w:rsid w:val="002C5A3B"/>
    <w:rsid w:val="002C66C9"/>
    <w:rsid w:val="002C7060"/>
    <w:rsid w:val="002D03A8"/>
    <w:rsid w:val="002D2899"/>
    <w:rsid w:val="002D30F0"/>
    <w:rsid w:val="002D3489"/>
    <w:rsid w:val="002D4059"/>
    <w:rsid w:val="002D40B1"/>
    <w:rsid w:val="002D424E"/>
    <w:rsid w:val="002D43E3"/>
    <w:rsid w:val="002D44E7"/>
    <w:rsid w:val="002D5AF8"/>
    <w:rsid w:val="002D5F30"/>
    <w:rsid w:val="002D6B5D"/>
    <w:rsid w:val="002D6BFE"/>
    <w:rsid w:val="002D7660"/>
    <w:rsid w:val="002E0216"/>
    <w:rsid w:val="002E0450"/>
    <w:rsid w:val="002E1105"/>
    <w:rsid w:val="002E153F"/>
    <w:rsid w:val="002E22B3"/>
    <w:rsid w:val="002E24F7"/>
    <w:rsid w:val="002E27FA"/>
    <w:rsid w:val="002E2E1A"/>
    <w:rsid w:val="002E36F8"/>
    <w:rsid w:val="002E387E"/>
    <w:rsid w:val="002E3DB2"/>
    <w:rsid w:val="002E3FCB"/>
    <w:rsid w:val="002E40A8"/>
    <w:rsid w:val="002E4233"/>
    <w:rsid w:val="002E4778"/>
    <w:rsid w:val="002E5366"/>
    <w:rsid w:val="002E6320"/>
    <w:rsid w:val="002E638D"/>
    <w:rsid w:val="002E70EA"/>
    <w:rsid w:val="002F060A"/>
    <w:rsid w:val="002F0C13"/>
    <w:rsid w:val="002F2453"/>
    <w:rsid w:val="002F2BC3"/>
    <w:rsid w:val="002F4A36"/>
    <w:rsid w:val="002F4E39"/>
    <w:rsid w:val="002F59D1"/>
    <w:rsid w:val="002F5F73"/>
    <w:rsid w:val="002F6123"/>
    <w:rsid w:val="002F61CF"/>
    <w:rsid w:val="002F67D1"/>
    <w:rsid w:val="002F68FF"/>
    <w:rsid w:val="002F7F31"/>
    <w:rsid w:val="003001E9"/>
    <w:rsid w:val="00300801"/>
    <w:rsid w:val="00300893"/>
    <w:rsid w:val="00300B31"/>
    <w:rsid w:val="003010E5"/>
    <w:rsid w:val="0030132A"/>
    <w:rsid w:val="003028A8"/>
    <w:rsid w:val="00302D95"/>
    <w:rsid w:val="00303161"/>
    <w:rsid w:val="003036F0"/>
    <w:rsid w:val="0030377B"/>
    <w:rsid w:val="003037E2"/>
    <w:rsid w:val="003037EF"/>
    <w:rsid w:val="00303A46"/>
    <w:rsid w:val="00304105"/>
    <w:rsid w:val="0030510C"/>
    <w:rsid w:val="0030522A"/>
    <w:rsid w:val="003052C5"/>
    <w:rsid w:val="00305A2C"/>
    <w:rsid w:val="003079A2"/>
    <w:rsid w:val="00307C97"/>
    <w:rsid w:val="0031019D"/>
    <w:rsid w:val="003106D9"/>
    <w:rsid w:val="003111DF"/>
    <w:rsid w:val="003116A4"/>
    <w:rsid w:val="00311CF0"/>
    <w:rsid w:val="00311E11"/>
    <w:rsid w:val="00311E6A"/>
    <w:rsid w:val="0031265D"/>
    <w:rsid w:val="00312A5A"/>
    <w:rsid w:val="00312E73"/>
    <w:rsid w:val="003130F0"/>
    <w:rsid w:val="003136A4"/>
    <w:rsid w:val="00313CC9"/>
    <w:rsid w:val="003141BA"/>
    <w:rsid w:val="00315103"/>
    <w:rsid w:val="00315742"/>
    <w:rsid w:val="00316837"/>
    <w:rsid w:val="00316869"/>
    <w:rsid w:val="00316C90"/>
    <w:rsid w:val="0031753F"/>
    <w:rsid w:val="003200D0"/>
    <w:rsid w:val="003206C9"/>
    <w:rsid w:val="003215B4"/>
    <w:rsid w:val="00321EEE"/>
    <w:rsid w:val="003228DE"/>
    <w:rsid w:val="003229FC"/>
    <w:rsid w:val="00323AFE"/>
    <w:rsid w:val="00324032"/>
    <w:rsid w:val="0032406A"/>
    <w:rsid w:val="00324B2F"/>
    <w:rsid w:val="003260A7"/>
    <w:rsid w:val="00327A7B"/>
    <w:rsid w:val="00330AC7"/>
    <w:rsid w:val="00330EFC"/>
    <w:rsid w:val="00330F80"/>
    <w:rsid w:val="0033120C"/>
    <w:rsid w:val="0033154A"/>
    <w:rsid w:val="00331951"/>
    <w:rsid w:val="00332247"/>
    <w:rsid w:val="00332A96"/>
    <w:rsid w:val="00332BB2"/>
    <w:rsid w:val="003332EE"/>
    <w:rsid w:val="00333F33"/>
    <w:rsid w:val="00334017"/>
    <w:rsid w:val="00334590"/>
    <w:rsid w:val="0033459A"/>
    <w:rsid w:val="00334608"/>
    <w:rsid w:val="00334AC7"/>
    <w:rsid w:val="00334CD1"/>
    <w:rsid w:val="0033664D"/>
    <w:rsid w:val="00336B55"/>
    <w:rsid w:val="003409CC"/>
    <w:rsid w:val="003409DB"/>
    <w:rsid w:val="003409E4"/>
    <w:rsid w:val="00340A31"/>
    <w:rsid w:val="00340ADD"/>
    <w:rsid w:val="00341845"/>
    <w:rsid w:val="00341D2B"/>
    <w:rsid w:val="00342DBF"/>
    <w:rsid w:val="00343250"/>
    <w:rsid w:val="00343370"/>
    <w:rsid w:val="00343A9E"/>
    <w:rsid w:val="00343DDE"/>
    <w:rsid w:val="00344007"/>
    <w:rsid w:val="00344226"/>
    <w:rsid w:val="00344D93"/>
    <w:rsid w:val="00346542"/>
    <w:rsid w:val="003470D0"/>
    <w:rsid w:val="0035019F"/>
    <w:rsid w:val="00350AF3"/>
    <w:rsid w:val="00350FE5"/>
    <w:rsid w:val="0035201E"/>
    <w:rsid w:val="003520B1"/>
    <w:rsid w:val="00353045"/>
    <w:rsid w:val="00353140"/>
    <w:rsid w:val="00354226"/>
    <w:rsid w:val="00354234"/>
    <w:rsid w:val="0035500C"/>
    <w:rsid w:val="0035572A"/>
    <w:rsid w:val="0035671F"/>
    <w:rsid w:val="00357085"/>
    <w:rsid w:val="00357987"/>
    <w:rsid w:val="00360087"/>
    <w:rsid w:val="003601A9"/>
    <w:rsid w:val="00360266"/>
    <w:rsid w:val="00360F34"/>
    <w:rsid w:val="003610F0"/>
    <w:rsid w:val="00361302"/>
    <w:rsid w:val="00361361"/>
    <w:rsid w:val="00361832"/>
    <w:rsid w:val="003626EF"/>
    <w:rsid w:val="00362BEE"/>
    <w:rsid w:val="00362D04"/>
    <w:rsid w:val="00362F97"/>
    <w:rsid w:val="003636D5"/>
    <w:rsid w:val="003645B2"/>
    <w:rsid w:val="003650A5"/>
    <w:rsid w:val="003660CB"/>
    <w:rsid w:val="003663AA"/>
    <w:rsid w:val="00366C2D"/>
    <w:rsid w:val="00366D66"/>
    <w:rsid w:val="00367153"/>
    <w:rsid w:val="00367961"/>
    <w:rsid w:val="00367CF7"/>
    <w:rsid w:val="00367DEF"/>
    <w:rsid w:val="00370049"/>
    <w:rsid w:val="00370054"/>
    <w:rsid w:val="00370AD3"/>
    <w:rsid w:val="00371B33"/>
    <w:rsid w:val="00372110"/>
    <w:rsid w:val="00372707"/>
    <w:rsid w:val="0037391B"/>
    <w:rsid w:val="00374191"/>
    <w:rsid w:val="00374B4D"/>
    <w:rsid w:val="0037521A"/>
    <w:rsid w:val="003754C0"/>
    <w:rsid w:val="003756DC"/>
    <w:rsid w:val="00375E5B"/>
    <w:rsid w:val="003763B7"/>
    <w:rsid w:val="003773D5"/>
    <w:rsid w:val="00377C13"/>
    <w:rsid w:val="00381D5E"/>
    <w:rsid w:val="003821EE"/>
    <w:rsid w:val="00382319"/>
    <w:rsid w:val="003840F2"/>
    <w:rsid w:val="00385279"/>
    <w:rsid w:val="00386205"/>
    <w:rsid w:val="00386597"/>
    <w:rsid w:val="0038695B"/>
    <w:rsid w:val="00386987"/>
    <w:rsid w:val="00386BE6"/>
    <w:rsid w:val="00386E30"/>
    <w:rsid w:val="003876A9"/>
    <w:rsid w:val="00390B93"/>
    <w:rsid w:val="0039107B"/>
    <w:rsid w:val="0039179B"/>
    <w:rsid w:val="00393A5C"/>
    <w:rsid w:val="00393B08"/>
    <w:rsid w:val="00394CAD"/>
    <w:rsid w:val="00394F1E"/>
    <w:rsid w:val="0039516F"/>
    <w:rsid w:val="00395675"/>
    <w:rsid w:val="00395822"/>
    <w:rsid w:val="00395F33"/>
    <w:rsid w:val="003964A9"/>
    <w:rsid w:val="0039688B"/>
    <w:rsid w:val="00396F3E"/>
    <w:rsid w:val="003970B1"/>
    <w:rsid w:val="00397540"/>
    <w:rsid w:val="003A17EF"/>
    <w:rsid w:val="003A1BE8"/>
    <w:rsid w:val="003A2C70"/>
    <w:rsid w:val="003A3910"/>
    <w:rsid w:val="003A3BAB"/>
    <w:rsid w:val="003A447C"/>
    <w:rsid w:val="003A4C18"/>
    <w:rsid w:val="003A528D"/>
    <w:rsid w:val="003A5315"/>
    <w:rsid w:val="003A56E7"/>
    <w:rsid w:val="003A5DBB"/>
    <w:rsid w:val="003A606A"/>
    <w:rsid w:val="003A7089"/>
    <w:rsid w:val="003B08E9"/>
    <w:rsid w:val="003B0950"/>
    <w:rsid w:val="003B0E2F"/>
    <w:rsid w:val="003B126D"/>
    <w:rsid w:val="003B1979"/>
    <w:rsid w:val="003B2416"/>
    <w:rsid w:val="003B28AF"/>
    <w:rsid w:val="003B2F9C"/>
    <w:rsid w:val="003B3326"/>
    <w:rsid w:val="003B33E9"/>
    <w:rsid w:val="003B3E66"/>
    <w:rsid w:val="003B4106"/>
    <w:rsid w:val="003B41BD"/>
    <w:rsid w:val="003B4AAD"/>
    <w:rsid w:val="003B5384"/>
    <w:rsid w:val="003B5D3A"/>
    <w:rsid w:val="003B5D66"/>
    <w:rsid w:val="003B65C6"/>
    <w:rsid w:val="003B67DB"/>
    <w:rsid w:val="003B6D3C"/>
    <w:rsid w:val="003C05F7"/>
    <w:rsid w:val="003C12E3"/>
    <w:rsid w:val="003C209E"/>
    <w:rsid w:val="003C2621"/>
    <w:rsid w:val="003C322C"/>
    <w:rsid w:val="003C3A43"/>
    <w:rsid w:val="003C3D7D"/>
    <w:rsid w:val="003C4940"/>
    <w:rsid w:val="003C55D6"/>
    <w:rsid w:val="003C5B88"/>
    <w:rsid w:val="003C7B6A"/>
    <w:rsid w:val="003D0844"/>
    <w:rsid w:val="003D0FD5"/>
    <w:rsid w:val="003D1082"/>
    <w:rsid w:val="003D13A6"/>
    <w:rsid w:val="003D1803"/>
    <w:rsid w:val="003D3692"/>
    <w:rsid w:val="003D4FE1"/>
    <w:rsid w:val="003D5134"/>
    <w:rsid w:val="003D5B95"/>
    <w:rsid w:val="003D6FA5"/>
    <w:rsid w:val="003D7372"/>
    <w:rsid w:val="003D7CE9"/>
    <w:rsid w:val="003D7E39"/>
    <w:rsid w:val="003D7FBB"/>
    <w:rsid w:val="003E089E"/>
    <w:rsid w:val="003E08A5"/>
    <w:rsid w:val="003E102F"/>
    <w:rsid w:val="003E24B8"/>
    <w:rsid w:val="003E28F1"/>
    <w:rsid w:val="003E36E6"/>
    <w:rsid w:val="003E3A8B"/>
    <w:rsid w:val="003E3D1B"/>
    <w:rsid w:val="003E44DE"/>
    <w:rsid w:val="003E4D46"/>
    <w:rsid w:val="003E5C33"/>
    <w:rsid w:val="003E6951"/>
    <w:rsid w:val="003E7F32"/>
    <w:rsid w:val="003F0581"/>
    <w:rsid w:val="003F11E3"/>
    <w:rsid w:val="003F19F6"/>
    <w:rsid w:val="003F3E20"/>
    <w:rsid w:val="003F3F2A"/>
    <w:rsid w:val="003F413A"/>
    <w:rsid w:val="003F4327"/>
    <w:rsid w:val="003F434D"/>
    <w:rsid w:val="003F4AE8"/>
    <w:rsid w:val="003F4E73"/>
    <w:rsid w:val="003F512E"/>
    <w:rsid w:val="003F5572"/>
    <w:rsid w:val="003F59D4"/>
    <w:rsid w:val="003F6FAE"/>
    <w:rsid w:val="003F73E6"/>
    <w:rsid w:val="003F7886"/>
    <w:rsid w:val="003F790F"/>
    <w:rsid w:val="003F7CE3"/>
    <w:rsid w:val="004010A8"/>
    <w:rsid w:val="0040215E"/>
    <w:rsid w:val="00402F78"/>
    <w:rsid w:val="00403061"/>
    <w:rsid w:val="004032B1"/>
    <w:rsid w:val="004034EB"/>
    <w:rsid w:val="004035FF"/>
    <w:rsid w:val="004037E5"/>
    <w:rsid w:val="00403D67"/>
    <w:rsid w:val="004041D9"/>
    <w:rsid w:val="004044BA"/>
    <w:rsid w:val="00404BFE"/>
    <w:rsid w:val="00405F88"/>
    <w:rsid w:val="00406A62"/>
    <w:rsid w:val="00411017"/>
    <w:rsid w:val="00411843"/>
    <w:rsid w:val="0041196D"/>
    <w:rsid w:val="00411C69"/>
    <w:rsid w:val="004124A4"/>
    <w:rsid w:val="00412A02"/>
    <w:rsid w:val="00412B89"/>
    <w:rsid w:val="00412C74"/>
    <w:rsid w:val="00413154"/>
    <w:rsid w:val="00413539"/>
    <w:rsid w:val="00413634"/>
    <w:rsid w:val="00413A38"/>
    <w:rsid w:val="00414D72"/>
    <w:rsid w:val="00415069"/>
    <w:rsid w:val="004152BB"/>
    <w:rsid w:val="0041575C"/>
    <w:rsid w:val="00415892"/>
    <w:rsid w:val="004158E4"/>
    <w:rsid w:val="00415EEC"/>
    <w:rsid w:val="00416370"/>
    <w:rsid w:val="00416AE1"/>
    <w:rsid w:val="00416F6A"/>
    <w:rsid w:val="00417176"/>
    <w:rsid w:val="00417213"/>
    <w:rsid w:val="004206D3"/>
    <w:rsid w:val="00420ABF"/>
    <w:rsid w:val="00420F05"/>
    <w:rsid w:val="0042122A"/>
    <w:rsid w:val="0042172D"/>
    <w:rsid w:val="00421A2F"/>
    <w:rsid w:val="0042207F"/>
    <w:rsid w:val="0042270D"/>
    <w:rsid w:val="0042276E"/>
    <w:rsid w:val="00422C66"/>
    <w:rsid w:val="00422EEA"/>
    <w:rsid w:val="004232FC"/>
    <w:rsid w:val="0042376D"/>
    <w:rsid w:val="00423B04"/>
    <w:rsid w:val="00424B9A"/>
    <w:rsid w:val="00425942"/>
    <w:rsid w:val="00425A75"/>
    <w:rsid w:val="00426BD0"/>
    <w:rsid w:val="00426E25"/>
    <w:rsid w:val="00427110"/>
    <w:rsid w:val="00430794"/>
    <w:rsid w:val="00430849"/>
    <w:rsid w:val="0043219F"/>
    <w:rsid w:val="00432A69"/>
    <w:rsid w:val="00433FE9"/>
    <w:rsid w:val="0043419A"/>
    <w:rsid w:val="004344A7"/>
    <w:rsid w:val="00434847"/>
    <w:rsid w:val="00434C8D"/>
    <w:rsid w:val="004359E8"/>
    <w:rsid w:val="0043613C"/>
    <w:rsid w:val="004363DF"/>
    <w:rsid w:val="00436462"/>
    <w:rsid w:val="004365B7"/>
    <w:rsid w:val="00436B87"/>
    <w:rsid w:val="00437754"/>
    <w:rsid w:val="0043797F"/>
    <w:rsid w:val="00437B89"/>
    <w:rsid w:val="00437C75"/>
    <w:rsid w:val="00440431"/>
    <w:rsid w:val="00440F3C"/>
    <w:rsid w:val="00442B0A"/>
    <w:rsid w:val="004432A2"/>
    <w:rsid w:val="004432A8"/>
    <w:rsid w:val="004435D8"/>
    <w:rsid w:val="00444505"/>
    <w:rsid w:val="00444DB1"/>
    <w:rsid w:val="00444EED"/>
    <w:rsid w:val="0044507D"/>
    <w:rsid w:val="0044523E"/>
    <w:rsid w:val="0044594E"/>
    <w:rsid w:val="00445970"/>
    <w:rsid w:val="00445A85"/>
    <w:rsid w:val="004463F6"/>
    <w:rsid w:val="00446A49"/>
    <w:rsid w:val="00447160"/>
    <w:rsid w:val="00450011"/>
    <w:rsid w:val="0045007B"/>
    <w:rsid w:val="004503F0"/>
    <w:rsid w:val="00450C24"/>
    <w:rsid w:val="00450C62"/>
    <w:rsid w:val="00450C6A"/>
    <w:rsid w:val="00451820"/>
    <w:rsid w:val="004520FE"/>
    <w:rsid w:val="004523BD"/>
    <w:rsid w:val="00452802"/>
    <w:rsid w:val="0045297C"/>
    <w:rsid w:val="00452C7D"/>
    <w:rsid w:val="00452F28"/>
    <w:rsid w:val="00453ACA"/>
    <w:rsid w:val="00454712"/>
    <w:rsid w:val="0045471D"/>
    <w:rsid w:val="00454B48"/>
    <w:rsid w:val="00454DB7"/>
    <w:rsid w:val="00454F76"/>
    <w:rsid w:val="00455709"/>
    <w:rsid w:val="004559F1"/>
    <w:rsid w:val="00455A02"/>
    <w:rsid w:val="00455C6E"/>
    <w:rsid w:val="00455CEA"/>
    <w:rsid w:val="00457440"/>
    <w:rsid w:val="004605E3"/>
    <w:rsid w:val="00460E6A"/>
    <w:rsid w:val="00461AE3"/>
    <w:rsid w:val="00462AAC"/>
    <w:rsid w:val="00463482"/>
    <w:rsid w:val="0046389A"/>
    <w:rsid w:val="0046404D"/>
    <w:rsid w:val="00466E41"/>
    <w:rsid w:val="0046784D"/>
    <w:rsid w:val="00467A08"/>
    <w:rsid w:val="00470147"/>
    <w:rsid w:val="00470FD0"/>
    <w:rsid w:val="00471611"/>
    <w:rsid w:val="0047165A"/>
    <w:rsid w:val="0047170F"/>
    <w:rsid w:val="00471B07"/>
    <w:rsid w:val="00471CF4"/>
    <w:rsid w:val="00471E94"/>
    <w:rsid w:val="00472A8A"/>
    <w:rsid w:val="00472D7A"/>
    <w:rsid w:val="00472F01"/>
    <w:rsid w:val="00473E24"/>
    <w:rsid w:val="00474063"/>
    <w:rsid w:val="004746DB"/>
    <w:rsid w:val="00474905"/>
    <w:rsid w:val="00475480"/>
    <w:rsid w:val="00475EBD"/>
    <w:rsid w:val="00475F8A"/>
    <w:rsid w:val="004762D3"/>
    <w:rsid w:val="004762DF"/>
    <w:rsid w:val="0047649C"/>
    <w:rsid w:val="00476B65"/>
    <w:rsid w:val="00480078"/>
    <w:rsid w:val="004802B1"/>
    <w:rsid w:val="0048037E"/>
    <w:rsid w:val="00480A1C"/>
    <w:rsid w:val="00481134"/>
    <w:rsid w:val="0048158A"/>
    <w:rsid w:val="00481A0D"/>
    <w:rsid w:val="00483252"/>
    <w:rsid w:val="004838E8"/>
    <w:rsid w:val="00485443"/>
    <w:rsid w:val="00485A11"/>
    <w:rsid w:val="004877FA"/>
    <w:rsid w:val="00490254"/>
    <w:rsid w:val="004912D2"/>
    <w:rsid w:val="00491BFE"/>
    <w:rsid w:val="004926D0"/>
    <w:rsid w:val="00493016"/>
    <w:rsid w:val="00493B50"/>
    <w:rsid w:val="00493ED8"/>
    <w:rsid w:val="00494E3F"/>
    <w:rsid w:val="00495A05"/>
    <w:rsid w:val="004962F3"/>
    <w:rsid w:val="0049637A"/>
    <w:rsid w:val="004965BF"/>
    <w:rsid w:val="00496652"/>
    <w:rsid w:val="00496C87"/>
    <w:rsid w:val="00496DF2"/>
    <w:rsid w:val="00496EAB"/>
    <w:rsid w:val="00497A92"/>
    <w:rsid w:val="00497B85"/>
    <w:rsid w:val="004A0168"/>
    <w:rsid w:val="004A057A"/>
    <w:rsid w:val="004A0902"/>
    <w:rsid w:val="004A0A79"/>
    <w:rsid w:val="004A186E"/>
    <w:rsid w:val="004A1DEA"/>
    <w:rsid w:val="004A255B"/>
    <w:rsid w:val="004A27C9"/>
    <w:rsid w:val="004A47C4"/>
    <w:rsid w:val="004A49A2"/>
    <w:rsid w:val="004A5130"/>
    <w:rsid w:val="004A5147"/>
    <w:rsid w:val="004A5388"/>
    <w:rsid w:val="004A539C"/>
    <w:rsid w:val="004A5607"/>
    <w:rsid w:val="004A59A1"/>
    <w:rsid w:val="004A5A7A"/>
    <w:rsid w:val="004B12FB"/>
    <w:rsid w:val="004B16E9"/>
    <w:rsid w:val="004B185E"/>
    <w:rsid w:val="004B1FBE"/>
    <w:rsid w:val="004B2090"/>
    <w:rsid w:val="004B24E3"/>
    <w:rsid w:val="004B336F"/>
    <w:rsid w:val="004B514F"/>
    <w:rsid w:val="004B538B"/>
    <w:rsid w:val="004B6334"/>
    <w:rsid w:val="004B67BD"/>
    <w:rsid w:val="004B7E37"/>
    <w:rsid w:val="004C0D0A"/>
    <w:rsid w:val="004C1CAF"/>
    <w:rsid w:val="004C1DED"/>
    <w:rsid w:val="004C20A3"/>
    <w:rsid w:val="004C2696"/>
    <w:rsid w:val="004C2E8D"/>
    <w:rsid w:val="004C3777"/>
    <w:rsid w:val="004C3B07"/>
    <w:rsid w:val="004C4025"/>
    <w:rsid w:val="004C449E"/>
    <w:rsid w:val="004C4D77"/>
    <w:rsid w:val="004C547A"/>
    <w:rsid w:val="004C56B0"/>
    <w:rsid w:val="004C5B9D"/>
    <w:rsid w:val="004C6794"/>
    <w:rsid w:val="004C6C5F"/>
    <w:rsid w:val="004C72D6"/>
    <w:rsid w:val="004C79A6"/>
    <w:rsid w:val="004C7A47"/>
    <w:rsid w:val="004D12D3"/>
    <w:rsid w:val="004D1515"/>
    <w:rsid w:val="004D20E7"/>
    <w:rsid w:val="004D21B7"/>
    <w:rsid w:val="004D2F07"/>
    <w:rsid w:val="004D3461"/>
    <w:rsid w:val="004D3A98"/>
    <w:rsid w:val="004D40AB"/>
    <w:rsid w:val="004D43B5"/>
    <w:rsid w:val="004D4CE1"/>
    <w:rsid w:val="004D4E65"/>
    <w:rsid w:val="004D58F0"/>
    <w:rsid w:val="004D5EE1"/>
    <w:rsid w:val="004D6080"/>
    <w:rsid w:val="004D63E9"/>
    <w:rsid w:val="004D68E6"/>
    <w:rsid w:val="004D767E"/>
    <w:rsid w:val="004D7721"/>
    <w:rsid w:val="004D7C0A"/>
    <w:rsid w:val="004E090C"/>
    <w:rsid w:val="004E0CC9"/>
    <w:rsid w:val="004E1AFB"/>
    <w:rsid w:val="004E29B6"/>
    <w:rsid w:val="004E30BB"/>
    <w:rsid w:val="004E4A1E"/>
    <w:rsid w:val="004E4B21"/>
    <w:rsid w:val="004E4C25"/>
    <w:rsid w:val="004E5563"/>
    <w:rsid w:val="004E5736"/>
    <w:rsid w:val="004E5EC1"/>
    <w:rsid w:val="004E5F65"/>
    <w:rsid w:val="004E6025"/>
    <w:rsid w:val="004E6AA0"/>
    <w:rsid w:val="004E6C84"/>
    <w:rsid w:val="004E7003"/>
    <w:rsid w:val="004E7C4A"/>
    <w:rsid w:val="004F003D"/>
    <w:rsid w:val="004F0211"/>
    <w:rsid w:val="004F056C"/>
    <w:rsid w:val="004F0936"/>
    <w:rsid w:val="004F0EF9"/>
    <w:rsid w:val="004F2035"/>
    <w:rsid w:val="004F2488"/>
    <w:rsid w:val="004F2C99"/>
    <w:rsid w:val="004F2EDB"/>
    <w:rsid w:val="004F3F1B"/>
    <w:rsid w:val="004F49D0"/>
    <w:rsid w:val="004F4BF7"/>
    <w:rsid w:val="004F5513"/>
    <w:rsid w:val="004F5BBF"/>
    <w:rsid w:val="004F708A"/>
    <w:rsid w:val="004F7B41"/>
    <w:rsid w:val="004F7E36"/>
    <w:rsid w:val="00500576"/>
    <w:rsid w:val="00500858"/>
    <w:rsid w:val="00500A20"/>
    <w:rsid w:val="005011C0"/>
    <w:rsid w:val="00501679"/>
    <w:rsid w:val="005017D0"/>
    <w:rsid w:val="00501B2F"/>
    <w:rsid w:val="00501E67"/>
    <w:rsid w:val="00502500"/>
    <w:rsid w:val="00503111"/>
    <w:rsid w:val="00503555"/>
    <w:rsid w:val="005035C6"/>
    <w:rsid w:val="00503CA0"/>
    <w:rsid w:val="00504B18"/>
    <w:rsid w:val="00504BCA"/>
    <w:rsid w:val="00504CAE"/>
    <w:rsid w:val="005050DD"/>
    <w:rsid w:val="0050546B"/>
    <w:rsid w:val="00505E12"/>
    <w:rsid w:val="00506699"/>
    <w:rsid w:val="00507744"/>
    <w:rsid w:val="00507FEB"/>
    <w:rsid w:val="005109DA"/>
    <w:rsid w:val="00510BC2"/>
    <w:rsid w:val="00511451"/>
    <w:rsid w:val="00511622"/>
    <w:rsid w:val="00512116"/>
    <w:rsid w:val="005125D4"/>
    <w:rsid w:val="00512896"/>
    <w:rsid w:val="00513251"/>
    <w:rsid w:val="005132D9"/>
    <w:rsid w:val="00513417"/>
    <w:rsid w:val="005139F9"/>
    <w:rsid w:val="0051400E"/>
    <w:rsid w:val="00514134"/>
    <w:rsid w:val="00514F84"/>
    <w:rsid w:val="005156EA"/>
    <w:rsid w:val="00515883"/>
    <w:rsid w:val="00515B1C"/>
    <w:rsid w:val="00517145"/>
    <w:rsid w:val="005204FD"/>
    <w:rsid w:val="0052125E"/>
    <w:rsid w:val="00521F2C"/>
    <w:rsid w:val="0052207E"/>
    <w:rsid w:val="0052214C"/>
    <w:rsid w:val="0052240B"/>
    <w:rsid w:val="0052254E"/>
    <w:rsid w:val="005226B6"/>
    <w:rsid w:val="00523000"/>
    <w:rsid w:val="00523125"/>
    <w:rsid w:val="005237A8"/>
    <w:rsid w:val="005245C9"/>
    <w:rsid w:val="0052477A"/>
    <w:rsid w:val="005247FA"/>
    <w:rsid w:val="0052570E"/>
    <w:rsid w:val="00525BAD"/>
    <w:rsid w:val="00526503"/>
    <w:rsid w:val="0052679C"/>
    <w:rsid w:val="005267D6"/>
    <w:rsid w:val="00526C35"/>
    <w:rsid w:val="0052744E"/>
    <w:rsid w:val="005301B0"/>
    <w:rsid w:val="0053133D"/>
    <w:rsid w:val="00531415"/>
    <w:rsid w:val="00531643"/>
    <w:rsid w:val="005317E6"/>
    <w:rsid w:val="005317F8"/>
    <w:rsid w:val="00532DE6"/>
    <w:rsid w:val="00533FC1"/>
    <w:rsid w:val="00534DA8"/>
    <w:rsid w:val="005355DC"/>
    <w:rsid w:val="005366CA"/>
    <w:rsid w:val="00537968"/>
    <w:rsid w:val="00537C32"/>
    <w:rsid w:val="00537E84"/>
    <w:rsid w:val="00540F2D"/>
    <w:rsid w:val="00541066"/>
    <w:rsid w:val="005414BE"/>
    <w:rsid w:val="005417EE"/>
    <w:rsid w:val="00541E51"/>
    <w:rsid w:val="005426F6"/>
    <w:rsid w:val="00542E85"/>
    <w:rsid w:val="00544428"/>
    <w:rsid w:val="005447F8"/>
    <w:rsid w:val="00544C4D"/>
    <w:rsid w:val="00544D46"/>
    <w:rsid w:val="005454B9"/>
    <w:rsid w:val="005456F5"/>
    <w:rsid w:val="0054589A"/>
    <w:rsid w:val="005461C2"/>
    <w:rsid w:val="005466E1"/>
    <w:rsid w:val="00546E1F"/>
    <w:rsid w:val="0054765D"/>
    <w:rsid w:val="00547862"/>
    <w:rsid w:val="00547C2D"/>
    <w:rsid w:val="00547DF0"/>
    <w:rsid w:val="00547F12"/>
    <w:rsid w:val="00550EF1"/>
    <w:rsid w:val="00551A29"/>
    <w:rsid w:val="00551B85"/>
    <w:rsid w:val="00551E8B"/>
    <w:rsid w:val="005521C3"/>
    <w:rsid w:val="00553084"/>
    <w:rsid w:val="00555799"/>
    <w:rsid w:val="00556510"/>
    <w:rsid w:val="00556ACD"/>
    <w:rsid w:val="005572B7"/>
    <w:rsid w:val="00557662"/>
    <w:rsid w:val="00557816"/>
    <w:rsid w:val="00560811"/>
    <w:rsid w:val="00561534"/>
    <w:rsid w:val="00562564"/>
    <w:rsid w:val="0056277A"/>
    <w:rsid w:val="00563711"/>
    <w:rsid w:val="00563B58"/>
    <w:rsid w:val="0056558C"/>
    <w:rsid w:val="00565764"/>
    <w:rsid w:val="0056615A"/>
    <w:rsid w:val="005665FE"/>
    <w:rsid w:val="00566677"/>
    <w:rsid w:val="00566EFD"/>
    <w:rsid w:val="00567251"/>
    <w:rsid w:val="00567F87"/>
    <w:rsid w:val="005700B8"/>
    <w:rsid w:val="005707A9"/>
    <w:rsid w:val="0057095E"/>
    <w:rsid w:val="005709B8"/>
    <w:rsid w:val="00570A0E"/>
    <w:rsid w:val="00570BD1"/>
    <w:rsid w:val="00571720"/>
    <w:rsid w:val="00571913"/>
    <w:rsid w:val="00572B3C"/>
    <w:rsid w:val="00573431"/>
    <w:rsid w:val="00573468"/>
    <w:rsid w:val="005738F1"/>
    <w:rsid w:val="00574030"/>
    <w:rsid w:val="00575581"/>
    <w:rsid w:val="0057590F"/>
    <w:rsid w:val="0057664E"/>
    <w:rsid w:val="00576FE0"/>
    <w:rsid w:val="00580256"/>
    <w:rsid w:val="005803EA"/>
    <w:rsid w:val="005803F5"/>
    <w:rsid w:val="00580829"/>
    <w:rsid w:val="00580D9E"/>
    <w:rsid w:val="00581859"/>
    <w:rsid w:val="00581BD5"/>
    <w:rsid w:val="00582466"/>
    <w:rsid w:val="00584022"/>
    <w:rsid w:val="00584444"/>
    <w:rsid w:val="00584450"/>
    <w:rsid w:val="005844D0"/>
    <w:rsid w:val="0058464A"/>
    <w:rsid w:val="00585E84"/>
    <w:rsid w:val="005876BB"/>
    <w:rsid w:val="00590224"/>
    <w:rsid w:val="0059045F"/>
    <w:rsid w:val="00591BEB"/>
    <w:rsid w:val="00591CA3"/>
    <w:rsid w:val="00591D6E"/>
    <w:rsid w:val="005920FE"/>
    <w:rsid w:val="005927FD"/>
    <w:rsid w:val="00593836"/>
    <w:rsid w:val="00593B75"/>
    <w:rsid w:val="00594FEA"/>
    <w:rsid w:val="005958B2"/>
    <w:rsid w:val="0059700D"/>
    <w:rsid w:val="005A0136"/>
    <w:rsid w:val="005A05B8"/>
    <w:rsid w:val="005A0E1C"/>
    <w:rsid w:val="005A19A0"/>
    <w:rsid w:val="005A23DE"/>
    <w:rsid w:val="005A252B"/>
    <w:rsid w:val="005A2887"/>
    <w:rsid w:val="005A40FE"/>
    <w:rsid w:val="005A45E8"/>
    <w:rsid w:val="005A4794"/>
    <w:rsid w:val="005A48C8"/>
    <w:rsid w:val="005A5780"/>
    <w:rsid w:val="005A5E19"/>
    <w:rsid w:val="005A600F"/>
    <w:rsid w:val="005A658A"/>
    <w:rsid w:val="005A7179"/>
    <w:rsid w:val="005A7C9D"/>
    <w:rsid w:val="005B0A47"/>
    <w:rsid w:val="005B184D"/>
    <w:rsid w:val="005B2167"/>
    <w:rsid w:val="005B22D3"/>
    <w:rsid w:val="005B2B66"/>
    <w:rsid w:val="005B3502"/>
    <w:rsid w:val="005B39B0"/>
    <w:rsid w:val="005B4A18"/>
    <w:rsid w:val="005B53E7"/>
    <w:rsid w:val="005B55F9"/>
    <w:rsid w:val="005B5B1E"/>
    <w:rsid w:val="005B7707"/>
    <w:rsid w:val="005B7867"/>
    <w:rsid w:val="005B7F30"/>
    <w:rsid w:val="005C0004"/>
    <w:rsid w:val="005C05FA"/>
    <w:rsid w:val="005C14B3"/>
    <w:rsid w:val="005C1BED"/>
    <w:rsid w:val="005C21B8"/>
    <w:rsid w:val="005C357A"/>
    <w:rsid w:val="005C3846"/>
    <w:rsid w:val="005C44B5"/>
    <w:rsid w:val="005C4FC4"/>
    <w:rsid w:val="005C535F"/>
    <w:rsid w:val="005C59DF"/>
    <w:rsid w:val="005C6035"/>
    <w:rsid w:val="005C73A8"/>
    <w:rsid w:val="005C76E6"/>
    <w:rsid w:val="005D054D"/>
    <w:rsid w:val="005D2AAF"/>
    <w:rsid w:val="005D2D5C"/>
    <w:rsid w:val="005D2E95"/>
    <w:rsid w:val="005D30B3"/>
    <w:rsid w:val="005D3237"/>
    <w:rsid w:val="005D33A0"/>
    <w:rsid w:val="005D3778"/>
    <w:rsid w:val="005D3EFE"/>
    <w:rsid w:val="005D44D8"/>
    <w:rsid w:val="005D4CBA"/>
    <w:rsid w:val="005D4CE4"/>
    <w:rsid w:val="005D4F51"/>
    <w:rsid w:val="005D54AE"/>
    <w:rsid w:val="005D5925"/>
    <w:rsid w:val="005D63E0"/>
    <w:rsid w:val="005D69CD"/>
    <w:rsid w:val="005D7E5B"/>
    <w:rsid w:val="005E05FC"/>
    <w:rsid w:val="005E0F2E"/>
    <w:rsid w:val="005E169D"/>
    <w:rsid w:val="005E2175"/>
    <w:rsid w:val="005E2BFF"/>
    <w:rsid w:val="005E3648"/>
    <w:rsid w:val="005E413E"/>
    <w:rsid w:val="005E543B"/>
    <w:rsid w:val="005E58EE"/>
    <w:rsid w:val="005E5EF3"/>
    <w:rsid w:val="005E60DA"/>
    <w:rsid w:val="005E6863"/>
    <w:rsid w:val="005E6B54"/>
    <w:rsid w:val="005E7897"/>
    <w:rsid w:val="005E7B21"/>
    <w:rsid w:val="005F02C0"/>
    <w:rsid w:val="005F0567"/>
    <w:rsid w:val="005F0ABB"/>
    <w:rsid w:val="005F0FE8"/>
    <w:rsid w:val="005F28D3"/>
    <w:rsid w:val="005F299A"/>
    <w:rsid w:val="005F2ABA"/>
    <w:rsid w:val="005F2FEB"/>
    <w:rsid w:val="005F417F"/>
    <w:rsid w:val="005F4638"/>
    <w:rsid w:val="005F482A"/>
    <w:rsid w:val="005F4DCA"/>
    <w:rsid w:val="005F4FB6"/>
    <w:rsid w:val="005F5353"/>
    <w:rsid w:val="005F5420"/>
    <w:rsid w:val="005F55B8"/>
    <w:rsid w:val="005F5B5D"/>
    <w:rsid w:val="005F7C06"/>
    <w:rsid w:val="006000D6"/>
    <w:rsid w:val="006009E5"/>
    <w:rsid w:val="0060191E"/>
    <w:rsid w:val="00601C63"/>
    <w:rsid w:val="00601D73"/>
    <w:rsid w:val="006021D6"/>
    <w:rsid w:val="006030B5"/>
    <w:rsid w:val="006034E3"/>
    <w:rsid w:val="00603617"/>
    <w:rsid w:val="006036BA"/>
    <w:rsid w:val="00603A07"/>
    <w:rsid w:val="00603CF9"/>
    <w:rsid w:val="00603E29"/>
    <w:rsid w:val="0060405B"/>
    <w:rsid w:val="006043F1"/>
    <w:rsid w:val="00604806"/>
    <w:rsid w:val="00606A8E"/>
    <w:rsid w:val="006070A2"/>
    <w:rsid w:val="00607621"/>
    <w:rsid w:val="00610B3B"/>
    <w:rsid w:val="00610D98"/>
    <w:rsid w:val="006117A0"/>
    <w:rsid w:val="006120E4"/>
    <w:rsid w:val="006122C2"/>
    <w:rsid w:val="0061359A"/>
    <w:rsid w:val="006147A8"/>
    <w:rsid w:val="00614AD7"/>
    <w:rsid w:val="00614C6F"/>
    <w:rsid w:val="00615053"/>
    <w:rsid w:val="00615463"/>
    <w:rsid w:val="006158A0"/>
    <w:rsid w:val="00617368"/>
    <w:rsid w:val="00617380"/>
    <w:rsid w:val="00620586"/>
    <w:rsid w:val="006207A7"/>
    <w:rsid w:val="0062180E"/>
    <w:rsid w:val="0062275B"/>
    <w:rsid w:val="00622A5D"/>
    <w:rsid w:val="00622D72"/>
    <w:rsid w:val="00622FDA"/>
    <w:rsid w:val="00623367"/>
    <w:rsid w:val="0062368E"/>
    <w:rsid w:val="006243C0"/>
    <w:rsid w:val="00624E6E"/>
    <w:rsid w:val="00625073"/>
    <w:rsid w:val="00625C70"/>
    <w:rsid w:val="00625FC5"/>
    <w:rsid w:val="00626BDB"/>
    <w:rsid w:val="00626E7E"/>
    <w:rsid w:val="006275E1"/>
    <w:rsid w:val="00627BA6"/>
    <w:rsid w:val="006311A5"/>
    <w:rsid w:val="00632725"/>
    <w:rsid w:val="00632763"/>
    <w:rsid w:val="00633556"/>
    <w:rsid w:val="0063369C"/>
    <w:rsid w:val="00633FE4"/>
    <w:rsid w:val="00634015"/>
    <w:rsid w:val="00634E3E"/>
    <w:rsid w:val="00635941"/>
    <w:rsid w:val="00635D65"/>
    <w:rsid w:val="00635D7A"/>
    <w:rsid w:val="0063671A"/>
    <w:rsid w:val="00636785"/>
    <w:rsid w:val="00636A8E"/>
    <w:rsid w:val="0063726E"/>
    <w:rsid w:val="00637573"/>
    <w:rsid w:val="00637E29"/>
    <w:rsid w:val="00640304"/>
    <w:rsid w:val="00640EAA"/>
    <w:rsid w:val="006412D9"/>
    <w:rsid w:val="0064262D"/>
    <w:rsid w:val="006427AA"/>
    <w:rsid w:val="0064283C"/>
    <w:rsid w:val="00642C41"/>
    <w:rsid w:val="00642CED"/>
    <w:rsid w:val="00646C80"/>
    <w:rsid w:val="0065085A"/>
    <w:rsid w:val="006509D8"/>
    <w:rsid w:val="00650C36"/>
    <w:rsid w:val="006512B8"/>
    <w:rsid w:val="00651E0B"/>
    <w:rsid w:val="00651E12"/>
    <w:rsid w:val="00652A29"/>
    <w:rsid w:val="00652F2A"/>
    <w:rsid w:val="00653444"/>
    <w:rsid w:val="00653DDE"/>
    <w:rsid w:val="00654139"/>
    <w:rsid w:val="00654168"/>
    <w:rsid w:val="006555D3"/>
    <w:rsid w:val="00655E3F"/>
    <w:rsid w:val="0065618A"/>
    <w:rsid w:val="006608D8"/>
    <w:rsid w:val="006611A2"/>
    <w:rsid w:val="006620B6"/>
    <w:rsid w:val="00663070"/>
    <w:rsid w:val="006631AD"/>
    <w:rsid w:val="00663727"/>
    <w:rsid w:val="006638FE"/>
    <w:rsid w:val="006640F8"/>
    <w:rsid w:val="00664109"/>
    <w:rsid w:val="00664D3D"/>
    <w:rsid w:val="00665078"/>
    <w:rsid w:val="00666612"/>
    <w:rsid w:val="00666668"/>
    <w:rsid w:val="00666721"/>
    <w:rsid w:val="00666879"/>
    <w:rsid w:val="00666DA9"/>
    <w:rsid w:val="00666E17"/>
    <w:rsid w:val="00666EA4"/>
    <w:rsid w:val="006674E8"/>
    <w:rsid w:val="0066752D"/>
    <w:rsid w:val="00667542"/>
    <w:rsid w:val="00667673"/>
    <w:rsid w:val="00667910"/>
    <w:rsid w:val="00670383"/>
    <w:rsid w:val="006733BA"/>
    <w:rsid w:val="00673856"/>
    <w:rsid w:val="00673A81"/>
    <w:rsid w:val="00673EDA"/>
    <w:rsid w:val="00673F33"/>
    <w:rsid w:val="006740AD"/>
    <w:rsid w:val="0067502C"/>
    <w:rsid w:val="0067515D"/>
    <w:rsid w:val="006755DA"/>
    <w:rsid w:val="006765BF"/>
    <w:rsid w:val="0067697A"/>
    <w:rsid w:val="00676DA7"/>
    <w:rsid w:val="00676DDF"/>
    <w:rsid w:val="00680024"/>
    <w:rsid w:val="006822F9"/>
    <w:rsid w:val="00682DF9"/>
    <w:rsid w:val="00683E8F"/>
    <w:rsid w:val="00684D34"/>
    <w:rsid w:val="00684DDF"/>
    <w:rsid w:val="0068516A"/>
    <w:rsid w:val="0068535E"/>
    <w:rsid w:val="006855FA"/>
    <w:rsid w:val="00685771"/>
    <w:rsid w:val="00685B25"/>
    <w:rsid w:val="00685D63"/>
    <w:rsid w:val="00686064"/>
    <w:rsid w:val="006860F7"/>
    <w:rsid w:val="00686878"/>
    <w:rsid w:val="00686AB4"/>
    <w:rsid w:val="006871A4"/>
    <w:rsid w:val="00687D5F"/>
    <w:rsid w:val="006907E9"/>
    <w:rsid w:val="00691A22"/>
    <w:rsid w:val="006921F2"/>
    <w:rsid w:val="00693DF0"/>
    <w:rsid w:val="0069481D"/>
    <w:rsid w:val="00694A9B"/>
    <w:rsid w:val="006957BC"/>
    <w:rsid w:val="00696050"/>
    <w:rsid w:val="0069644F"/>
    <w:rsid w:val="006A0945"/>
    <w:rsid w:val="006A0D29"/>
    <w:rsid w:val="006A0D35"/>
    <w:rsid w:val="006A0EB7"/>
    <w:rsid w:val="006A198F"/>
    <w:rsid w:val="006A1A9A"/>
    <w:rsid w:val="006A2475"/>
    <w:rsid w:val="006A28F5"/>
    <w:rsid w:val="006A2C7A"/>
    <w:rsid w:val="006A3839"/>
    <w:rsid w:val="006A3B93"/>
    <w:rsid w:val="006A3BAB"/>
    <w:rsid w:val="006A3C83"/>
    <w:rsid w:val="006A426C"/>
    <w:rsid w:val="006A502D"/>
    <w:rsid w:val="006A5B60"/>
    <w:rsid w:val="006A65B6"/>
    <w:rsid w:val="006A6648"/>
    <w:rsid w:val="006A747F"/>
    <w:rsid w:val="006A7EDA"/>
    <w:rsid w:val="006B01A8"/>
    <w:rsid w:val="006B02BE"/>
    <w:rsid w:val="006B1595"/>
    <w:rsid w:val="006B1AED"/>
    <w:rsid w:val="006B1D12"/>
    <w:rsid w:val="006B1D78"/>
    <w:rsid w:val="006B312F"/>
    <w:rsid w:val="006B33E5"/>
    <w:rsid w:val="006B393D"/>
    <w:rsid w:val="006B39FC"/>
    <w:rsid w:val="006B3BE8"/>
    <w:rsid w:val="006B3DD6"/>
    <w:rsid w:val="006B49AC"/>
    <w:rsid w:val="006B4DAA"/>
    <w:rsid w:val="006B4F75"/>
    <w:rsid w:val="006B4FA9"/>
    <w:rsid w:val="006B5902"/>
    <w:rsid w:val="006B5A88"/>
    <w:rsid w:val="006B6929"/>
    <w:rsid w:val="006B6D27"/>
    <w:rsid w:val="006B6D71"/>
    <w:rsid w:val="006B73D1"/>
    <w:rsid w:val="006B79C4"/>
    <w:rsid w:val="006B7DC8"/>
    <w:rsid w:val="006C06F4"/>
    <w:rsid w:val="006C1755"/>
    <w:rsid w:val="006C1BD1"/>
    <w:rsid w:val="006C24DA"/>
    <w:rsid w:val="006C3423"/>
    <w:rsid w:val="006C3B7D"/>
    <w:rsid w:val="006C4BD7"/>
    <w:rsid w:val="006C4D99"/>
    <w:rsid w:val="006C5346"/>
    <w:rsid w:val="006C5424"/>
    <w:rsid w:val="006C5651"/>
    <w:rsid w:val="006C6240"/>
    <w:rsid w:val="006C6705"/>
    <w:rsid w:val="006C6C14"/>
    <w:rsid w:val="006C73A3"/>
    <w:rsid w:val="006D01D7"/>
    <w:rsid w:val="006D093D"/>
    <w:rsid w:val="006D0C09"/>
    <w:rsid w:val="006D0CFE"/>
    <w:rsid w:val="006D158E"/>
    <w:rsid w:val="006D1A44"/>
    <w:rsid w:val="006D1B5F"/>
    <w:rsid w:val="006D2167"/>
    <w:rsid w:val="006D2A86"/>
    <w:rsid w:val="006D3224"/>
    <w:rsid w:val="006D35A9"/>
    <w:rsid w:val="006D38C7"/>
    <w:rsid w:val="006D4F77"/>
    <w:rsid w:val="006D5406"/>
    <w:rsid w:val="006D5C07"/>
    <w:rsid w:val="006D5C85"/>
    <w:rsid w:val="006D64F4"/>
    <w:rsid w:val="006D766E"/>
    <w:rsid w:val="006E021B"/>
    <w:rsid w:val="006E0648"/>
    <w:rsid w:val="006E1BB2"/>
    <w:rsid w:val="006E2385"/>
    <w:rsid w:val="006E2E90"/>
    <w:rsid w:val="006E3146"/>
    <w:rsid w:val="006E331D"/>
    <w:rsid w:val="006E4B4E"/>
    <w:rsid w:val="006E4B76"/>
    <w:rsid w:val="006E574A"/>
    <w:rsid w:val="006E5BAF"/>
    <w:rsid w:val="006E61BB"/>
    <w:rsid w:val="006E6991"/>
    <w:rsid w:val="006E70DF"/>
    <w:rsid w:val="006E7DEE"/>
    <w:rsid w:val="006F002D"/>
    <w:rsid w:val="006F01C4"/>
    <w:rsid w:val="006F0B5A"/>
    <w:rsid w:val="006F0D11"/>
    <w:rsid w:val="006F0E02"/>
    <w:rsid w:val="006F0F9F"/>
    <w:rsid w:val="006F11B9"/>
    <w:rsid w:val="006F1348"/>
    <w:rsid w:val="006F15E0"/>
    <w:rsid w:val="006F17F5"/>
    <w:rsid w:val="006F23E6"/>
    <w:rsid w:val="006F2407"/>
    <w:rsid w:val="006F2F12"/>
    <w:rsid w:val="006F3253"/>
    <w:rsid w:val="006F4A54"/>
    <w:rsid w:val="006F5F73"/>
    <w:rsid w:val="006F6319"/>
    <w:rsid w:val="006F6717"/>
    <w:rsid w:val="006F6929"/>
    <w:rsid w:val="006F69C8"/>
    <w:rsid w:val="006F6A40"/>
    <w:rsid w:val="006F6B1F"/>
    <w:rsid w:val="006F6C56"/>
    <w:rsid w:val="006F7296"/>
    <w:rsid w:val="006F7617"/>
    <w:rsid w:val="006F7677"/>
    <w:rsid w:val="007000BC"/>
    <w:rsid w:val="0070076E"/>
    <w:rsid w:val="00700EEF"/>
    <w:rsid w:val="007022CC"/>
    <w:rsid w:val="0070264D"/>
    <w:rsid w:val="00704310"/>
    <w:rsid w:val="00704753"/>
    <w:rsid w:val="00705D48"/>
    <w:rsid w:val="00705E78"/>
    <w:rsid w:val="007074E4"/>
    <w:rsid w:val="007075FB"/>
    <w:rsid w:val="00710931"/>
    <w:rsid w:val="00710A86"/>
    <w:rsid w:val="00710DA2"/>
    <w:rsid w:val="00712754"/>
    <w:rsid w:val="00712776"/>
    <w:rsid w:val="0071280F"/>
    <w:rsid w:val="00712F9C"/>
    <w:rsid w:val="0071395C"/>
    <w:rsid w:val="00713B11"/>
    <w:rsid w:val="00713C87"/>
    <w:rsid w:val="00714140"/>
    <w:rsid w:val="00714311"/>
    <w:rsid w:val="00714395"/>
    <w:rsid w:val="0071547F"/>
    <w:rsid w:val="00715A53"/>
    <w:rsid w:val="00716476"/>
    <w:rsid w:val="00717A19"/>
    <w:rsid w:val="00717D8E"/>
    <w:rsid w:val="00720740"/>
    <w:rsid w:val="00721629"/>
    <w:rsid w:val="00721735"/>
    <w:rsid w:val="00722646"/>
    <w:rsid w:val="00724484"/>
    <w:rsid w:val="00724AC9"/>
    <w:rsid w:val="00724C26"/>
    <w:rsid w:val="00724FAC"/>
    <w:rsid w:val="0072534D"/>
    <w:rsid w:val="00725AEE"/>
    <w:rsid w:val="00725AFB"/>
    <w:rsid w:val="0072666D"/>
    <w:rsid w:val="00726D1C"/>
    <w:rsid w:val="00727055"/>
    <w:rsid w:val="0072714C"/>
    <w:rsid w:val="00727982"/>
    <w:rsid w:val="00727BCA"/>
    <w:rsid w:val="007302FD"/>
    <w:rsid w:val="007311DE"/>
    <w:rsid w:val="00731F13"/>
    <w:rsid w:val="007329AF"/>
    <w:rsid w:val="00732E19"/>
    <w:rsid w:val="00733645"/>
    <w:rsid w:val="0073392E"/>
    <w:rsid w:val="007339CE"/>
    <w:rsid w:val="00733B45"/>
    <w:rsid w:val="00733C17"/>
    <w:rsid w:val="007346BE"/>
    <w:rsid w:val="0073497A"/>
    <w:rsid w:val="00734D96"/>
    <w:rsid w:val="007355CD"/>
    <w:rsid w:val="007360CC"/>
    <w:rsid w:val="00736EB4"/>
    <w:rsid w:val="00737D57"/>
    <w:rsid w:val="00740625"/>
    <w:rsid w:val="0074096A"/>
    <w:rsid w:val="00740F2E"/>
    <w:rsid w:val="007411D8"/>
    <w:rsid w:val="00741BC3"/>
    <w:rsid w:val="00742DB6"/>
    <w:rsid w:val="00743A81"/>
    <w:rsid w:val="00743E80"/>
    <w:rsid w:val="00744596"/>
    <w:rsid w:val="00744C27"/>
    <w:rsid w:val="007451D2"/>
    <w:rsid w:val="007452AA"/>
    <w:rsid w:val="00745DE1"/>
    <w:rsid w:val="00746BA8"/>
    <w:rsid w:val="0075040E"/>
    <w:rsid w:val="00750557"/>
    <w:rsid w:val="00750B41"/>
    <w:rsid w:val="007512CE"/>
    <w:rsid w:val="007513F5"/>
    <w:rsid w:val="007517E0"/>
    <w:rsid w:val="00752B04"/>
    <w:rsid w:val="00752B1D"/>
    <w:rsid w:val="00752CFA"/>
    <w:rsid w:val="007535BF"/>
    <w:rsid w:val="00753839"/>
    <w:rsid w:val="00754A7B"/>
    <w:rsid w:val="00754D4C"/>
    <w:rsid w:val="00754D79"/>
    <w:rsid w:val="007560B3"/>
    <w:rsid w:val="007562DA"/>
    <w:rsid w:val="007566F5"/>
    <w:rsid w:val="00757440"/>
    <w:rsid w:val="00757604"/>
    <w:rsid w:val="00757B62"/>
    <w:rsid w:val="007600C3"/>
    <w:rsid w:val="0076042E"/>
    <w:rsid w:val="00760C8B"/>
    <w:rsid w:val="0076169D"/>
    <w:rsid w:val="00762560"/>
    <w:rsid w:val="0076269F"/>
    <w:rsid w:val="00763182"/>
    <w:rsid w:val="00763202"/>
    <w:rsid w:val="0076376B"/>
    <w:rsid w:val="0076403D"/>
    <w:rsid w:val="00764335"/>
    <w:rsid w:val="007653B0"/>
    <w:rsid w:val="00765B8D"/>
    <w:rsid w:val="00766F38"/>
    <w:rsid w:val="00767483"/>
    <w:rsid w:val="00771FCE"/>
    <w:rsid w:val="007720EE"/>
    <w:rsid w:val="0077230C"/>
    <w:rsid w:val="00772C10"/>
    <w:rsid w:val="007730FF"/>
    <w:rsid w:val="007743E0"/>
    <w:rsid w:val="00774668"/>
    <w:rsid w:val="00774993"/>
    <w:rsid w:val="00774AE0"/>
    <w:rsid w:val="00775483"/>
    <w:rsid w:val="007757B9"/>
    <w:rsid w:val="007758BC"/>
    <w:rsid w:val="00776065"/>
    <w:rsid w:val="00776E8C"/>
    <w:rsid w:val="0077703F"/>
    <w:rsid w:val="00777119"/>
    <w:rsid w:val="0077780F"/>
    <w:rsid w:val="007778F6"/>
    <w:rsid w:val="007779A8"/>
    <w:rsid w:val="00780FCF"/>
    <w:rsid w:val="00781A0B"/>
    <w:rsid w:val="00782559"/>
    <w:rsid w:val="00782A0B"/>
    <w:rsid w:val="007830F1"/>
    <w:rsid w:val="007832D6"/>
    <w:rsid w:val="00783861"/>
    <w:rsid w:val="0078471B"/>
    <w:rsid w:val="0078519C"/>
    <w:rsid w:val="0078646B"/>
    <w:rsid w:val="007864F4"/>
    <w:rsid w:val="00786697"/>
    <w:rsid w:val="007868D5"/>
    <w:rsid w:val="00787385"/>
    <w:rsid w:val="00790B8A"/>
    <w:rsid w:val="00791034"/>
    <w:rsid w:val="0079145B"/>
    <w:rsid w:val="00791580"/>
    <w:rsid w:val="00792BE1"/>
    <w:rsid w:val="00793075"/>
    <w:rsid w:val="007935CA"/>
    <w:rsid w:val="00793CC0"/>
    <w:rsid w:val="00793FBF"/>
    <w:rsid w:val="00794D6D"/>
    <w:rsid w:val="00795088"/>
    <w:rsid w:val="00795B2E"/>
    <w:rsid w:val="00795CE7"/>
    <w:rsid w:val="00795E57"/>
    <w:rsid w:val="00796F5A"/>
    <w:rsid w:val="00797480"/>
    <w:rsid w:val="007975EF"/>
    <w:rsid w:val="007A0D26"/>
    <w:rsid w:val="007A1BAE"/>
    <w:rsid w:val="007A1D69"/>
    <w:rsid w:val="007A1D7C"/>
    <w:rsid w:val="007A2E4A"/>
    <w:rsid w:val="007A37A5"/>
    <w:rsid w:val="007A37F3"/>
    <w:rsid w:val="007A429F"/>
    <w:rsid w:val="007A44CF"/>
    <w:rsid w:val="007A627B"/>
    <w:rsid w:val="007A6604"/>
    <w:rsid w:val="007A6DC9"/>
    <w:rsid w:val="007B0DCF"/>
    <w:rsid w:val="007B0EE6"/>
    <w:rsid w:val="007B1623"/>
    <w:rsid w:val="007B2B4F"/>
    <w:rsid w:val="007B3229"/>
    <w:rsid w:val="007B35E7"/>
    <w:rsid w:val="007B481D"/>
    <w:rsid w:val="007B4856"/>
    <w:rsid w:val="007B4E57"/>
    <w:rsid w:val="007B4FAB"/>
    <w:rsid w:val="007B5405"/>
    <w:rsid w:val="007B6013"/>
    <w:rsid w:val="007B6018"/>
    <w:rsid w:val="007B61ED"/>
    <w:rsid w:val="007B6983"/>
    <w:rsid w:val="007B6E64"/>
    <w:rsid w:val="007B713A"/>
    <w:rsid w:val="007B7966"/>
    <w:rsid w:val="007B7A3E"/>
    <w:rsid w:val="007C02C8"/>
    <w:rsid w:val="007C04C6"/>
    <w:rsid w:val="007C0574"/>
    <w:rsid w:val="007C09AB"/>
    <w:rsid w:val="007C1256"/>
    <w:rsid w:val="007C1ADC"/>
    <w:rsid w:val="007C2904"/>
    <w:rsid w:val="007C3A10"/>
    <w:rsid w:val="007C3C0E"/>
    <w:rsid w:val="007C4804"/>
    <w:rsid w:val="007C4C1D"/>
    <w:rsid w:val="007C5A6B"/>
    <w:rsid w:val="007C692A"/>
    <w:rsid w:val="007C696A"/>
    <w:rsid w:val="007C6BEE"/>
    <w:rsid w:val="007C702A"/>
    <w:rsid w:val="007D04D8"/>
    <w:rsid w:val="007D0583"/>
    <w:rsid w:val="007D16EF"/>
    <w:rsid w:val="007D212E"/>
    <w:rsid w:val="007D23A8"/>
    <w:rsid w:val="007D2C5D"/>
    <w:rsid w:val="007D2FE6"/>
    <w:rsid w:val="007D4306"/>
    <w:rsid w:val="007D45E9"/>
    <w:rsid w:val="007D594C"/>
    <w:rsid w:val="007D7002"/>
    <w:rsid w:val="007D740D"/>
    <w:rsid w:val="007D7D71"/>
    <w:rsid w:val="007E023B"/>
    <w:rsid w:val="007E0DB4"/>
    <w:rsid w:val="007E11B0"/>
    <w:rsid w:val="007E152A"/>
    <w:rsid w:val="007E254C"/>
    <w:rsid w:val="007E265A"/>
    <w:rsid w:val="007E303B"/>
    <w:rsid w:val="007E30CC"/>
    <w:rsid w:val="007E42D8"/>
    <w:rsid w:val="007E4867"/>
    <w:rsid w:val="007E572D"/>
    <w:rsid w:val="007E58F7"/>
    <w:rsid w:val="007E5CCD"/>
    <w:rsid w:val="007E5CDE"/>
    <w:rsid w:val="007E5F34"/>
    <w:rsid w:val="007E5FAE"/>
    <w:rsid w:val="007E6472"/>
    <w:rsid w:val="007E6964"/>
    <w:rsid w:val="007E6E16"/>
    <w:rsid w:val="007E70C9"/>
    <w:rsid w:val="007E7DAE"/>
    <w:rsid w:val="007F045A"/>
    <w:rsid w:val="007F071A"/>
    <w:rsid w:val="007F08D6"/>
    <w:rsid w:val="007F0CB6"/>
    <w:rsid w:val="007F15BD"/>
    <w:rsid w:val="007F1B15"/>
    <w:rsid w:val="007F1DAB"/>
    <w:rsid w:val="007F2315"/>
    <w:rsid w:val="007F276A"/>
    <w:rsid w:val="007F296F"/>
    <w:rsid w:val="007F3278"/>
    <w:rsid w:val="007F33A7"/>
    <w:rsid w:val="007F3ED8"/>
    <w:rsid w:val="007F4225"/>
    <w:rsid w:val="007F437E"/>
    <w:rsid w:val="007F462E"/>
    <w:rsid w:val="007F47A2"/>
    <w:rsid w:val="007F5AF1"/>
    <w:rsid w:val="007F604C"/>
    <w:rsid w:val="007F69B0"/>
    <w:rsid w:val="007F750C"/>
    <w:rsid w:val="0080000C"/>
    <w:rsid w:val="00802114"/>
    <w:rsid w:val="008021C7"/>
    <w:rsid w:val="00803106"/>
    <w:rsid w:val="0080392B"/>
    <w:rsid w:val="00803A3D"/>
    <w:rsid w:val="00803C54"/>
    <w:rsid w:val="0080495C"/>
    <w:rsid w:val="00804B07"/>
    <w:rsid w:val="00804E08"/>
    <w:rsid w:val="00804E4C"/>
    <w:rsid w:val="00805A03"/>
    <w:rsid w:val="00805B18"/>
    <w:rsid w:val="00805C5F"/>
    <w:rsid w:val="00805E04"/>
    <w:rsid w:val="008062B1"/>
    <w:rsid w:val="00807CC9"/>
    <w:rsid w:val="00810C57"/>
    <w:rsid w:val="00811476"/>
    <w:rsid w:val="00812EED"/>
    <w:rsid w:val="008139DD"/>
    <w:rsid w:val="00813ADA"/>
    <w:rsid w:val="0081479D"/>
    <w:rsid w:val="008148B9"/>
    <w:rsid w:val="0081496F"/>
    <w:rsid w:val="00814CED"/>
    <w:rsid w:val="00814CF0"/>
    <w:rsid w:val="00815F0A"/>
    <w:rsid w:val="00816849"/>
    <w:rsid w:val="00817DA3"/>
    <w:rsid w:val="00820C47"/>
    <w:rsid w:val="00821165"/>
    <w:rsid w:val="0082122A"/>
    <w:rsid w:val="008216A1"/>
    <w:rsid w:val="00821E13"/>
    <w:rsid w:val="008221F3"/>
    <w:rsid w:val="00822E6A"/>
    <w:rsid w:val="008230C2"/>
    <w:rsid w:val="00824AAE"/>
    <w:rsid w:val="0082631A"/>
    <w:rsid w:val="00826461"/>
    <w:rsid w:val="00826648"/>
    <w:rsid w:val="00826726"/>
    <w:rsid w:val="00826E8D"/>
    <w:rsid w:val="008272B1"/>
    <w:rsid w:val="00827541"/>
    <w:rsid w:val="00827B3E"/>
    <w:rsid w:val="00830456"/>
    <w:rsid w:val="008308D7"/>
    <w:rsid w:val="00830B84"/>
    <w:rsid w:val="0083161A"/>
    <w:rsid w:val="00831881"/>
    <w:rsid w:val="00832588"/>
    <w:rsid w:val="0083294E"/>
    <w:rsid w:val="008332A8"/>
    <w:rsid w:val="00833F01"/>
    <w:rsid w:val="00834125"/>
    <w:rsid w:val="0083519F"/>
    <w:rsid w:val="00835F17"/>
    <w:rsid w:val="008368A6"/>
    <w:rsid w:val="008401A5"/>
    <w:rsid w:val="00840D14"/>
    <w:rsid w:val="008419CA"/>
    <w:rsid w:val="0084242A"/>
    <w:rsid w:val="00843212"/>
    <w:rsid w:val="008432B2"/>
    <w:rsid w:val="00843537"/>
    <w:rsid w:val="00843BFF"/>
    <w:rsid w:val="0084492E"/>
    <w:rsid w:val="00844A3F"/>
    <w:rsid w:val="00845652"/>
    <w:rsid w:val="00845A94"/>
    <w:rsid w:val="00845FFE"/>
    <w:rsid w:val="008467CF"/>
    <w:rsid w:val="00847000"/>
    <w:rsid w:val="00847631"/>
    <w:rsid w:val="00847D61"/>
    <w:rsid w:val="00847DE0"/>
    <w:rsid w:val="00847E49"/>
    <w:rsid w:val="008501F9"/>
    <w:rsid w:val="00850CC9"/>
    <w:rsid w:val="00850F92"/>
    <w:rsid w:val="008512A1"/>
    <w:rsid w:val="0085238D"/>
    <w:rsid w:val="0085367E"/>
    <w:rsid w:val="00853A58"/>
    <w:rsid w:val="008541F8"/>
    <w:rsid w:val="008542ED"/>
    <w:rsid w:val="00856758"/>
    <w:rsid w:val="00857685"/>
    <w:rsid w:val="0085776C"/>
    <w:rsid w:val="00857DDC"/>
    <w:rsid w:val="00857E02"/>
    <w:rsid w:val="008603F1"/>
    <w:rsid w:val="00860712"/>
    <w:rsid w:val="0086123E"/>
    <w:rsid w:val="008619E3"/>
    <w:rsid w:val="00862015"/>
    <w:rsid w:val="008621E5"/>
    <w:rsid w:val="0086274F"/>
    <w:rsid w:val="00862CF1"/>
    <w:rsid w:val="00862E04"/>
    <w:rsid w:val="0086354E"/>
    <w:rsid w:val="0086386E"/>
    <w:rsid w:val="00863B3B"/>
    <w:rsid w:val="00863CB0"/>
    <w:rsid w:val="00864B86"/>
    <w:rsid w:val="00864CDA"/>
    <w:rsid w:val="008650B9"/>
    <w:rsid w:val="00865926"/>
    <w:rsid w:val="00865D44"/>
    <w:rsid w:val="0086629C"/>
    <w:rsid w:val="008665FB"/>
    <w:rsid w:val="00866C4B"/>
    <w:rsid w:val="008700CD"/>
    <w:rsid w:val="00870490"/>
    <w:rsid w:val="00870CEE"/>
    <w:rsid w:val="008712CF"/>
    <w:rsid w:val="008717A1"/>
    <w:rsid w:val="008728A8"/>
    <w:rsid w:val="00872A00"/>
    <w:rsid w:val="00872AFB"/>
    <w:rsid w:val="00872D60"/>
    <w:rsid w:val="0087491F"/>
    <w:rsid w:val="008749EA"/>
    <w:rsid w:val="0087551A"/>
    <w:rsid w:val="00875C35"/>
    <w:rsid w:val="00875CAF"/>
    <w:rsid w:val="00877B31"/>
    <w:rsid w:val="00881187"/>
    <w:rsid w:val="00881DF6"/>
    <w:rsid w:val="00881E50"/>
    <w:rsid w:val="00882F02"/>
    <w:rsid w:val="008837C9"/>
    <w:rsid w:val="008840E8"/>
    <w:rsid w:val="0088424D"/>
    <w:rsid w:val="00884FC1"/>
    <w:rsid w:val="00885400"/>
    <w:rsid w:val="0088610E"/>
    <w:rsid w:val="00887758"/>
    <w:rsid w:val="00890D08"/>
    <w:rsid w:val="00891035"/>
    <w:rsid w:val="00892445"/>
    <w:rsid w:val="008933B7"/>
    <w:rsid w:val="00893977"/>
    <w:rsid w:val="00893CBD"/>
    <w:rsid w:val="00894C8D"/>
    <w:rsid w:val="00894E83"/>
    <w:rsid w:val="00895414"/>
    <w:rsid w:val="00895A7D"/>
    <w:rsid w:val="008960EA"/>
    <w:rsid w:val="0089649D"/>
    <w:rsid w:val="008968DA"/>
    <w:rsid w:val="00896EB9"/>
    <w:rsid w:val="00896F6A"/>
    <w:rsid w:val="0089736B"/>
    <w:rsid w:val="0089775E"/>
    <w:rsid w:val="008A1375"/>
    <w:rsid w:val="008A35C0"/>
    <w:rsid w:val="008A3804"/>
    <w:rsid w:val="008A4AE6"/>
    <w:rsid w:val="008A5769"/>
    <w:rsid w:val="008A6144"/>
    <w:rsid w:val="008A7B0C"/>
    <w:rsid w:val="008B02EC"/>
    <w:rsid w:val="008B0E4B"/>
    <w:rsid w:val="008B1DE2"/>
    <w:rsid w:val="008B1E2A"/>
    <w:rsid w:val="008B2284"/>
    <w:rsid w:val="008B2BE3"/>
    <w:rsid w:val="008B33A3"/>
    <w:rsid w:val="008B3B42"/>
    <w:rsid w:val="008B43C6"/>
    <w:rsid w:val="008B4998"/>
    <w:rsid w:val="008B505F"/>
    <w:rsid w:val="008B5432"/>
    <w:rsid w:val="008B5A5E"/>
    <w:rsid w:val="008B627A"/>
    <w:rsid w:val="008B6DEB"/>
    <w:rsid w:val="008B7676"/>
    <w:rsid w:val="008C082C"/>
    <w:rsid w:val="008C1770"/>
    <w:rsid w:val="008C1A03"/>
    <w:rsid w:val="008C257E"/>
    <w:rsid w:val="008C2BC2"/>
    <w:rsid w:val="008C364B"/>
    <w:rsid w:val="008C40C0"/>
    <w:rsid w:val="008C4ACA"/>
    <w:rsid w:val="008C5438"/>
    <w:rsid w:val="008C5D15"/>
    <w:rsid w:val="008C6950"/>
    <w:rsid w:val="008C76A9"/>
    <w:rsid w:val="008D0E80"/>
    <w:rsid w:val="008D12BF"/>
    <w:rsid w:val="008D1518"/>
    <w:rsid w:val="008D23C5"/>
    <w:rsid w:val="008D2BD7"/>
    <w:rsid w:val="008D35D9"/>
    <w:rsid w:val="008D3B1F"/>
    <w:rsid w:val="008D4412"/>
    <w:rsid w:val="008D4DAE"/>
    <w:rsid w:val="008D5B2E"/>
    <w:rsid w:val="008D6176"/>
    <w:rsid w:val="008D6575"/>
    <w:rsid w:val="008E0219"/>
    <w:rsid w:val="008E0227"/>
    <w:rsid w:val="008E1802"/>
    <w:rsid w:val="008E1F7E"/>
    <w:rsid w:val="008E2024"/>
    <w:rsid w:val="008E3571"/>
    <w:rsid w:val="008E3A56"/>
    <w:rsid w:val="008E5107"/>
    <w:rsid w:val="008E5391"/>
    <w:rsid w:val="008E613E"/>
    <w:rsid w:val="008E617D"/>
    <w:rsid w:val="008E7824"/>
    <w:rsid w:val="008E7A33"/>
    <w:rsid w:val="008E7D94"/>
    <w:rsid w:val="008F02E2"/>
    <w:rsid w:val="008F199D"/>
    <w:rsid w:val="008F2816"/>
    <w:rsid w:val="008F2ECD"/>
    <w:rsid w:val="008F35DE"/>
    <w:rsid w:val="008F44EB"/>
    <w:rsid w:val="008F5034"/>
    <w:rsid w:val="008F52BD"/>
    <w:rsid w:val="008F5583"/>
    <w:rsid w:val="008F5DD7"/>
    <w:rsid w:val="008F6F3C"/>
    <w:rsid w:val="008F74ED"/>
    <w:rsid w:val="008F7A69"/>
    <w:rsid w:val="008F7E10"/>
    <w:rsid w:val="008F7E9F"/>
    <w:rsid w:val="009016C2"/>
    <w:rsid w:val="00901F2D"/>
    <w:rsid w:val="009038A7"/>
    <w:rsid w:val="009039B9"/>
    <w:rsid w:val="009039CA"/>
    <w:rsid w:val="00903A87"/>
    <w:rsid w:val="009043A1"/>
    <w:rsid w:val="009049FE"/>
    <w:rsid w:val="00904C54"/>
    <w:rsid w:val="009053D1"/>
    <w:rsid w:val="009066A5"/>
    <w:rsid w:val="00907495"/>
    <w:rsid w:val="009078A4"/>
    <w:rsid w:val="00910023"/>
    <w:rsid w:val="00910C97"/>
    <w:rsid w:val="00911380"/>
    <w:rsid w:val="009114BE"/>
    <w:rsid w:val="009120BB"/>
    <w:rsid w:val="00912644"/>
    <w:rsid w:val="00912A00"/>
    <w:rsid w:val="0091487C"/>
    <w:rsid w:val="00915811"/>
    <w:rsid w:val="00915AE2"/>
    <w:rsid w:val="00915D40"/>
    <w:rsid w:val="0091686A"/>
    <w:rsid w:val="00916F9F"/>
    <w:rsid w:val="009170C4"/>
    <w:rsid w:val="00917B79"/>
    <w:rsid w:val="00917C84"/>
    <w:rsid w:val="0092024D"/>
    <w:rsid w:val="00920399"/>
    <w:rsid w:val="00921144"/>
    <w:rsid w:val="0092196D"/>
    <w:rsid w:val="009219D0"/>
    <w:rsid w:val="00921C7E"/>
    <w:rsid w:val="00922454"/>
    <w:rsid w:val="0092289E"/>
    <w:rsid w:val="0092415C"/>
    <w:rsid w:val="00924C57"/>
    <w:rsid w:val="00924F1B"/>
    <w:rsid w:val="00924F4F"/>
    <w:rsid w:val="00924FC3"/>
    <w:rsid w:val="009266AE"/>
    <w:rsid w:val="00926852"/>
    <w:rsid w:val="00926A78"/>
    <w:rsid w:val="00926D1C"/>
    <w:rsid w:val="0092705D"/>
    <w:rsid w:val="00927386"/>
    <w:rsid w:val="00927CCA"/>
    <w:rsid w:val="00927D65"/>
    <w:rsid w:val="00930192"/>
    <w:rsid w:val="0093152A"/>
    <w:rsid w:val="00931F96"/>
    <w:rsid w:val="009331DF"/>
    <w:rsid w:val="00933893"/>
    <w:rsid w:val="009342A4"/>
    <w:rsid w:val="00934B39"/>
    <w:rsid w:val="00935025"/>
    <w:rsid w:val="00935830"/>
    <w:rsid w:val="0093609B"/>
    <w:rsid w:val="00936428"/>
    <w:rsid w:val="00936549"/>
    <w:rsid w:val="00936AE7"/>
    <w:rsid w:val="00941FCF"/>
    <w:rsid w:val="00943582"/>
    <w:rsid w:val="0094365E"/>
    <w:rsid w:val="00943C8A"/>
    <w:rsid w:val="00943E2B"/>
    <w:rsid w:val="00943FB4"/>
    <w:rsid w:val="009440C1"/>
    <w:rsid w:val="009450CD"/>
    <w:rsid w:val="0094521C"/>
    <w:rsid w:val="009463C1"/>
    <w:rsid w:val="00946B30"/>
    <w:rsid w:val="00946B69"/>
    <w:rsid w:val="0094740F"/>
    <w:rsid w:val="00947651"/>
    <w:rsid w:val="00947B2B"/>
    <w:rsid w:val="0095040C"/>
    <w:rsid w:val="00950CA5"/>
    <w:rsid w:val="00950F89"/>
    <w:rsid w:val="00951764"/>
    <w:rsid w:val="00951B45"/>
    <w:rsid w:val="00951BC8"/>
    <w:rsid w:val="00951CAF"/>
    <w:rsid w:val="00951CE0"/>
    <w:rsid w:val="00952313"/>
    <w:rsid w:val="0095262D"/>
    <w:rsid w:val="0095277E"/>
    <w:rsid w:val="009533D8"/>
    <w:rsid w:val="00954EA3"/>
    <w:rsid w:val="00955758"/>
    <w:rsid w:val="00955A61"/>
    <w:rsid w:val="00955C10"/>
    <w:rsid w:val="00956085"/>
    <w:rsid w:val="00956568"/>
    <w:rsid w:val="0095669F"/>
    <w:rsid w:val="00956AB8"/>
    <w:rsid w:val="009574F0"/>
    <w:rsid w:val="00957654"/>
    <w:rsid w:val="00957936"/>
    <w:rsid w:val="009600DE"/>
    <w:rsid w:val="00960E98"/>
    <w:rsid w:val="009616D5"/>
    <w:rsid w:val="009623BA"/>
    <w:rsid w:val="00962EBE"/>
    <w:rsid w:val="00963329"/>
    <w:rsid w:val="00963455"/>
    <w:rsid w:val="009634DA"/>
    <w:rsid w:val="00963629"/>
    <w:rsid w:val="00963CB8"/>
    <w:rsid w:val="00966053"/>
    <w:rsid w:val="00966CE9"/>
    <w:rsid w:val="009674AC"/>
    <w:rsid w:val="00967664"/>
    <w:rsid w:val="00967AD8"/>
    <w:rsid w:val="0097045F"/>
    <w:rsid w:val="00970921"/>
    <w:rsid w:val="009709BC"/>
    <w:rsid w:val="00971034"/>
    <w:rsid w:val="009728AF"/>
    <w:rsid w:val="00973204"/>
    <w:rsid w:val="00973413"/>
    <w:rsid w:val="00973716"/>
    <w:rsid w:val="009739B4"/>
    <w:rsid w:val="009744EF"/>
    <w:rsid w:val="00974615"/>
    <w:rsid w:val="00974DEF"/>
    <w:rsid w:val="0097585D"/>
    <w:rsid w:val="00975D60"/>
    <w:rsid w:val="009777DD"/>
    <w:rsid w:val="00980A86"/>
    <w:rsid w:val="00981611"/>
    <w:rsid w:val="00981BFF"/>
    <w:rsid w:val="00982BE0"/>
    <w:rsid w:val="009834D4"/>
    <w:rsid w:val="0098426A"/>
    <w:rsid w:val="009848FF"/>
    <w:rsid w:val="00985D6B"/>
    <w:rsid w:val="00985F02"/>
    <w:rsid w:val="00986018"/>
    <w:rsid w:val="00986327"/>
    <w:rsid w:val="00986380"/>
    <w:rsid w:val="009867EF"/>
    <w:rsid w:val="00987072"/>
    <w:rsid w:val="00990787"/>
    <w:rsid w:val="00990D9A"/>
    <w:rsid w:val="009920E6"/>
    <w:rsid w:val="00992785"/>
    <w:rsid w:val="009928EF"/>
    <w:rsid w:val="00992FDB"/>
    <w:rsid w:val="00993F37"/>
    <w:rsid w:val="0099406B"/>
    <w:rsid w:val="009959E3"/>
    <w:rsid w:val="0099788C"/>
    <w:rsid w:val="00997962"/>
    <w:rsid w:val="009A01BA"/>
    <w:rsid w:val="009A06D8"/>
    <w:rsid w:val="009A0916"/>
    <w:rsid w:val="009A0BC7"/>
    <w:rsid w:val="009A0E12"/>
    <w:rsid w:val="009A1B03"/>
    <w:rsid w:val="009A1B78"/>
    <w:rsid w:val="009A1C3B"/>
    <w:rsid w:val="009A2087"/>
    <w:rsid w:val="009A229B"/>
    <w:rsid w:val="009A264B"/>
    <w:rsid w:val="009A2698"/>
    <w:rsid w:val="009A26ED"/>
    <w:rsid w:val="009A2C25"/>
    <w:rsid w:val="009A3CDC"/>
    <w:rsid w:val="009A4535"/>
    <w:rsid w:val="009A4E10"/>
    <w:rsid w:val="009A4E9E"/>
    <w:rsid w:val="009A6211"/>
    <w:rsid w:val="009A652A"/>
    <w:rsid w:val="009A66E6"/>
    <w:rsid w:val="009A6814"/>
    <w:rsid w:val="009B0145"/>
    <w:rsid w:val="009B0424"/>
    <w:rsid w:val="009B1199"/>
    <w:rsid w:val="009B1767"/>
    <w:rsid w:val="009B21AB"/>
    <w:rsid w:val="009B22CD"/>
    <w:rsid w:val="009B29E9"/>
    <w:rsid w:val="009B4AC5"/>
    <w:rsid w:val="009B53D9"/>
    <w:rsid w:val="009B57F5"/>
    <w:rsid w:val="009B628C"/>
    <w:rsid w:val="009B6E24"/>
    <w:rsid w:val="009B7315"/>
    <w:rsid w:val="009C0278"/>
    <w:rsid w:val="009C0E16"/>
    <w:rsid w:val="009C1927"/>
    <w:rsid w:val="009C21E2"/>
    <w:rsid w:val="009C24BD"/>
    <w:rsid w:val="009C2EBA"/>
    <w:rsid w:val="009C35F8"/>
    <w:rsid w:val="009C3A69"/>
    <w:rsid w:val="009C3B19"/>
    <w:rsid w:val="009C3B83"/>
    <w:rsid w:val="009C3CAC"/>
    <w:rsid w:val="009C4565"/>
    <w:rsid w:val="009C4AB3"/>
    <w:rsid w:val="009C57A0"/>
    <w:rsid w:val="009C57A7"/>
    <w:rsid w:val="009C59CE"/>
    <w:rsid w:val="009C614B"/>
    <w:rsid w:val="009C6BBF"/>
    <w:rsid w:val="009C6EED"/>
    <w:rsid w:val="009C6F5E"/>
    <w:rsid w:val="009C701F"/>
    <w:rsid w:val="009C7D61"/>
    <w:rsid w:val="009D05DA"/>
    <w:rsid w:val="009D084E"/>
    <w:rsid w:val="009D0D5F"/>
    <w:rsid w:val="009D252B"/>
    <w:rsid w:val="009D26C7"/>
    <w:rsid w:val="009D2D10"/>
    <w:rsid w:val="009D3468"/>
    <w:rsid w:val="009D35DC"/>
    <w:rsid w:val="009D3685"/>
    <w:rsid w:val="009D426F"/>
    <w:rsid w:val="009D44C8"/>
    <w:rsid w:val="009D46BF"/>
    <w:rsid w:val="009D5E0A"/>
    <w:rsid w:val="009D60CC"/>
    <w:rsid w:val="009D6B54"/>
    <w:rsid w:val="009D6C47"/>
    <w:rsid w:val="009D6EFD"/>
    <w:rsid w:val="009D7563"/>
    <w:rsid w:val="009D7DDE"/>
    <w:rsid w:val="009E133F"/>
    <w:rsid w:val="009E1BD2"/>
    <w:rsid w:val="009E3945"/>
    <w:rsid w:val="009E415F"/>
    <w:rsid w:val="009E6226"/>
    <w:rsid w:val="009E62F0"/>
    <w:rsid w:val="009E6D54"/>
    <w:rsid w:val="009E6E81"/>
    <w:rsid w:val="009E6F7D"/>
    <w:rsid w:val="009E73D0"/>
    <w:rsid w:val="009E74D4"/>
    <w:rsid w:val="009E780A"/>
    <w:rsid w:val="009E7B01"/>
    <w:rsid w:val="009F1347"/>
    <w:rsid w:val="009F18DF"/>
    <w:rsid w:val="009F2B11"/>
    <w:rsid w:val="009F2F9A"/>
    <w:rsid w:val="009F41D2"/>
    <w:rsid w:val="009F4982"/>
    <w:rsid w:val="009F5213"/>
    <w:rsid w:val="009F6397"/>
    <w:rsid w:val="009F66BC"/>
    <w:rsid w:val="009F6CDD"/>
    <w:rsid w:val="009F6D00"/>
    <w:rsid w:val="009F729E"/>
    <w:rsid w:val="009F7790"/>
    <w:rsid w:val="009F7AEC"/>
    <w:rsid w:val="009F7B1B"/>
    <w:rsid w:val="009F7B60"/>
    <w:rsid w:val="009F7DC3"/>
    <w:rsid w:val="00A001BC"/>
    <w:rsid w:val="00A0092E"/>
    <w:rsid w:val="00A00D2A"/>
    <w:rsid w:val="00A027FE"/>
    <w:rsid w:val="00A02DFE"/>
    <w:rsid w:val="00A04DB4"/>
    <w:rsid w:val="00A04F07"/>
    <w:rsid w:val="00A05DFA"/>
    <w:rsid w:val="00A05F0B"/>
    <w:rsid w:val="00A05FBB"/>
    <w:rsid w:val="00A06127"/>
    <w:rsid w:val="00A07002"/>
    <w:rsid w:val="00A072C7"/>
    <w:rsid w:val="00A075B8"/>
    <w:rsid w:val="00A10101"/>
    <w:rsid w:val="00A112C5"/>
    <w:rsid w:val="00A1143A"/>
    <w:rsid w:val="00A117B0"/>
    <w:rsid w:val="00A117DF"/>
    <w:rsid w:val="00A11852"/>
    <w:rsid w:val="00A12190"/>
    <w:rsid w:val="00A1247E"/>
    <w:rsid w:val="00A12900"/>
    <w:rsid w:val="00A137B7"/>
    <w:rsid w:val="00A137FA"/>
    <w:rsid w:val="00A146E0"/>
    <w:rsid w:val="00A14877"/>
    <w:rsid w:val="00A14A1B"/>
    <w:rsid w:val="00A14A62"/>
    <w:rsid w:val="00A15664"/>
    <w:rsid w:val="00A163DA"/>
    <w:rsid w:val="00A1641F"/>
    <w:rsid w:val="00A17803"/>
    <w:rsid w:val="00A20319"/>
    <w:rsid w:val="00A20573"/>
    <w:rsid w:val="00A20787"/>
    <w:rsid w:val="00A21454"/>
    <w:rsid w:val="00A22447"/>
    <w:rsid w:val="00A2271D"/>
    <w:rsid w:val="00A22CDA"/>
    <w:rsid w:val="00A22E2D"/>
    <w:rsid w:val="00A22F51"/>
    <w:rsid w:val="00A2319F"/>
    <w:rsid w:val="00A233ED"/>
    <w:rsid w:val="00A234F6"/>
    <w:rsid w:val="00A24904"/>
    <w:rsid w:val="00A255F9"/>
    <w:rsid w:val="00A25781"/>
    <w:rsid w:val="00A260DC"/>
    <w:rsid w:val="00A2702A"/>
    <w:rsid w:val="00A27A16"/>
    <w:rsid w:val="00A3030A"/>
    <w:rsid w:val="00A3046A"/>
    <w:rsid w:val="00A31C5C"/>
    <w:rsid w:val="00A31DE0"/>
    <w:rsid w:val="00A32170"/>
    <w:rsid w:val="00A3236B"/>
    <w:rsid w:val="00A329D1"/>
    <w:rsid w:val="00A32A60"/>
    <w:rsid w:val="00A32B95"/>
    <w:rsid w:val="00A32C56"/>
    <w:rsid w:val="00A3335F"/>
    <w:rsid w:val="00A33679"/>
    <w:rsid w:val="00A33E76"/>
    <w:rsid w:val="00A343F5"/>
    <w:rsid w:val="00A34660"/>
    <w:rsid w:val="00A34BB6"/>
    <w:rsid w:val="00A34C98"/>
    <w:rsid w:val="00A34F66"/>
    <w:rsid w:val="00A35D0B"/>
    <w:rsid w:val="00A4099F"/>
    <w:rsid w:val="00A40E36"/>
    <w:rsid w:val="00A40ED3"/>
    <w:rsid w:val="00A41182"/>
    <w:rsid w:val="00A41B5A"/>
    <w:rsid w:val="00A41DF7"/>
    <w:rsid w:val="00A4233A"/>
    <w:rsid w:val="00A433B9"/>
    <w:rsid w:val="00A454CE"/>
    <w:rsid w:val="00A45562"/>
    <w:rsid w:val="00A45B35"/>
    <w:rsid w:val="00A45E82"/>
    <w:rsid w:val="00A471D7"/>
    <w:rsid w:val="00A47392"/>
    <w:rsid w:val="00A4774B"/>
    <w:rsid w:val="00A47DEC"/>
    <w:rsid w:val="00A503EB"/>
    <w:rsid w:val="00A5075B"/>
    <w:rsid w:val="00A51A35"/>
    <w:rsid w:val="00A51B81"/>
    <w:rsid w:val="00A52D80"/>
    <w:rsid w:val="00A5314C"/>
    <w:rsid w:val="00A53A45"/>
    <w:rsid w:val="00A548C1"/>
    <w:rsid w:val="00A54EF2"/>
    <w:rsid w:val="00A5544A"/>
    <w:rsid w:val="00A55657"/>
    <w:rsid w:val="00A5599A"/>
    <w:rsid w:val="00A559E7"/>
    <w:rsid w:val="00A55F12"/>
    <w:rsid w:val="00A5620E"/>
    <w:rsid w:val="00A568B8"/>
    <w:rsid w:val="00A56959"/>
    <w:rsid w:val="00A56AB4"/>
    <w:rsid w:val="00A57F4A"/>
    <w:rsid w:val="00A618A5"/>
    <w:rsid w:val="00A61A30"/>
    <w:rsid w:val="00A61D35"/>
    <w:rsid w:val="00A61F74"/>
    <w:rsid w:val="00A627DD"/>
    <w:rsid w:val="00A62AD5"/>
    <w:rsid w:val="00A6302B"/>
    <w:rsid w:val="00A63A3F"/>
    <w:rsid w:val="00A64745"/>
    <w:rsid w:val="00A64AFB"/>
    <w:rsid w:val="00A664FD"/>
    <w:rsid w:val="00A673DE"/>
    <w:rsid w:val="00A674B6"/>
    <w:rsid w:val="00A67548"/>
    <w:rsid w:val="00A67C97"/>
    <w:rsid w:val="00A704BB"/>
    <w:rsid w:val="00A71127"/>
    <w:rsid w:val="00A711C2"/>
    <w:rsid w:val="00A716F0"/>
    <w:rsid w:val="00A71834"/>
    <w:rsid w:val="00A71940"/>
    <w:rsid w:val="00A7245E"/>
    <w:rsid w:val="00A72488"/>
    <w:rsid w:val="00A73221"/>
    <w:rsid w:val="00A73393"/>
    <w:rsid w:val="00A7429A"/>
    <w:rsid w:val="00A74565"/>
    <w:rsid w:val="00A74889"/>
    <w:rsid w:val="00A74CBD"/>
    <w:rsid w:val="00A775E3"/>
    <w:rsid w:val="00A77A86"/>
    <w:rsid w:val="00A802B6"/>
    <w:rsid w:val="00A807CF"/>
    <w:rsid w:val="00A80D37"/>
    <w:rsid w:val="00A81815"/>
    <w:rsid w:val="00A81A60"/>
    <w:rsid w:val="00A82269"/>
    <w:rsid w:val="00A822B6"/>
    <w:rsid w:val="00A834E7"/>
    <w:rsid w:val="00A839E4"/>
    <w:rsid w:val="00A84207"/>
    <w:rsid w:val="00A8426B"/>
    <w:rsid w:val="00A842E4"/>
    <w:rsid w:val="00A84E1F"/>
    <w:rsid w:val="00A852D0"/>
    <w:rsid w:val="00A86689"/>
    <w:rsid w:val="00A86966"/>
    <w:rsid w:val="00A86AC9"/>
    <w:rsid w:val="00A86ED5"/>
    <w:rsid w:val="00A872AA"/>
    <w:rsid w:val="00A87436"/>
    <w:rsid w:val="00A877D6"/>
    <w:rsid w:val="00A87B8F"/>
    <w:rsid w:val="00A87EBB"/>
    <w:rsid w:val="00A90140"/>
    <w:rsid w:val="00A908FF"/>
    <w:rsid w:val="00A90DBF"/>
    <w:rsid w:val="00A9106D"/>
    <w:rsid w:val="00A916A4"/>
    <w:rsid w:val="00A91FF7"/>
    <w:rsid w:val="00A9216C"/>
    <w:rsid w:val="00A92607"/>
    <w:rsid w:val="00A92625"/>
    <w:rsid w:val="00A927B1"/>
    <w:rsid w:val="00A94F1C"/>
    <w:rsid w:val="00A959A2"/>
    <w:rsid w:val="00A95C70"/>
    <w:rsid w:val="00A96334"/>
    <w:rsid w:val="00A96421"/>
    <w:rsid w:val="00A97295"/>
    <w:rsid w:val="00A976D3"/>
    <w:rsid w:val="00AA041A"/>
    <w:rsid w:val="00AA11DF"/>
    <w:rsid w:val="00AA1530"/>
    <w:rsid w:val="00AA15DC"/>
    <w:rsid w:val="00AA17EB"/>
    <w:rsid w:val="00AA185F"/>
    <w:rsid w:val="00AA202B"/>
    <w:rsid w:val="00AA20AE"/>
    <w:rsid w:val="00AA36F7"/>
    <w:rsid w:val="00AA4218"/>
    <w:rsid w:val="00AA54F9"/>
    <w:rsid w:val="00AA6A7F"/>
    <w:rsid w:val="00AA6C29"/>
    <w:rsid w:val="00AA7DEE"/>
    <w:rsid w:val="00AB0243"/>
    <w:rsid w:val="00AB0DCD"/>
    <w:rsid w:val="00AB1C5E"/>
    <w:rsid w:val="00AB2249"/>
    <w:rsid w:val="00AB2ADE"/>
    <w:rsid w:val="00AB301E"/>
    <w:rsid w:val="00AB39A9"/>
    <w:rsid w:val="00AB3C70"/>
    <w:rsid w:val="00AB40FA"/>
    <w:rsid w:val="00AB43D6"/>
    <w:rsid w:val="00AB4427"/>
    <w:rsid w:val="00AB4F36"/>
    <w:rsid w:val="00AB571D"/>
    <w:rsid w:val="00AB5857"/>
    <w:rsid w:val="00AB5A60"/>
    <w:rsid w:val="00AB5E07"/>
    <w:rsid w:val="00AB71CE"/>
    <w:rsid w:val="00AB72B8"/>
    <w:rsid w:val="00AB7D58"/>
    <w:rsid w:val="00AB7E92"/>
    <w:rsid w:val="00AB7EFB"/>
    <w:rsid w:val="00AC0102"/>
    <w:rsid w:val="00AC0FB0"/>
    <w:rsid w:val="00AC290E"/>
    <w:rsid w:val="00AC2D2C"/>
    <w:rsid w:val="00AC3487"/>
    <w:rsid w:val="00AC4915"/>
    <w:rsid w:val="00AC4FA6"/>
    <w:rsid w:val="00AC5307"/>
    <w:rsid w:val="00AC5400"/>
    <w:rsid w:val="00AC5E63"/>
    <w:rsid w:val="00AC5EA3"/>
    <w:rsid w:val="00AC6316"/>
    <w:rsid w:val="00AC6D9A"/>
    <w:rsid w:val="00AC726B"/>
    <w:rsid w:val="00AC7915"/>
    <w:rsid w:val="00AC7DEB"/>
    <w:rsid w:val="00AD084F"/>
    <w:rsid w:val="00AD121F"/>
    <w:rsid w:val="00AD1271"/>
    <w:rsid w:val="00AD166E"/>
    <w:rsid w:val="00AD1BCB"/>
    <w:rsid w:val="00AD21EF"/>
    <w:rsid w:val="00AD248F"/>
    <w:rsid w:val="00AD283A"/>
    <w:rsid w:val="00AD28E1"/>
    <w:rsid w:val="00AD31F9"/>
    <w:rsid w:val="00AD447D"/>
    <w:rsid w:val="00AD4DFA"/>
    <w:rsid w:val="00AD5795"/>
    <w:rsid w:val="00AD6092"/>
    <w:rsid w:val="00AD6176"/>
    <w:rsid w:val="00AD6578"/>
    <w:rsid w:val="00AD65B8"/>
    <w:rsid w:val="00AD6871"/>
    <w:rsid w:val="00AD6BB6"/>
    <w:rsid w:val="00AD731D"/>
    <w:rsid w:val="00AD7B18"/>
    <w:rsid w:val="00AE173E"/>
    <w:rsid w:val="00AE2BCA"/>
    <w:rsid w:val="00AE4093"/>
    <w:rsid w:val="00AE4AE3"/>
    <w:rsid w:val="00AE5F2F"/>
    <w:rsid w:val="00AE78BC"/>
    <w:rsid w:val="00AF002F"/>
    <w:rsid w:val="00AF0D49"/>
    <w:rsid w:val="00AF1ADB"/>
    <w:rsid w:val="00AF21D3"/>
    <w:rsid w:val="00AF21D6"/>
    <w:rsid w:val="00AF223A"/>
    <w:rsid w:val="00AF3240"/>
    <w:rsid w:val="00AF32CB"/>
    <w:rsid w:val="00AF359A"/>
    <w:rsid w:val="00AF3813"/>
    <w:rsid w:val="00AF389C"/>
    <w:rsid w:val="00AF3B84"/>
    <w:rsid w:val="00AF3BC5"/>
    <w:rsid w:val="00AF4AE9"/>
    <w:rsid w:val="00AF4AEE"/>
    <w:rsid w:val="00AF4BC7"/>
    <w:rsid w:val="00AF4E1F"/>
    <w:rsid w:val="00AF5587"/>
    <w:rsid w:val="00AF6742"/>
    <w:rsid w:val="00AF7274"/>
    <w:rsid w:val="00AF7D3A"/>
    <w:rsid w:val="00B0073F"/>
    <w:rsid w:val="00B00AB2"/>
    <w:rsid w:val="00B00AE5"/>
    <w:rsid w:val="00B00BDB"/>
    <w:rsid w:val="00B00D34"/>
    <w:rsid w:val="00B01253"/>
    <w:rsid w:val="00B01543"/>
    <w:rsid w:val="00B01698"/>
    <w:rsid w:val="00B028BF"/>
    <w:rsid w:val="00B02DA4"/>
    <w:rsid w:val="00B0473C"/>
    <w:rsid w:val="00B048A8"/>
    <w:rsid w:val="00B04A5B"/>
    <w:rsid w:val="00B05873"/>
    <w:rsid w:val="00B05D3E"/>
    <w:rsid w:val="00B06204"/>
    <w:rsid w:val="00B07098"/>
    <w:rsid w:val="00B0716C"/>
    <w:rsid w:val="00B07716"/>
    <w:rsid w:val="00B07B89"/>
    <w:rsid w:val="00B07C9D"/>
    <w:rsid w:val="00B07E35"/>
    <w:rsid w:val="00B07E3E"/>
    <w:rsid w:val="00B10BD5"/>
    <w:rsid w:val="00B10D96"/>
    <w:rsid w:val="00B10F77"/>
    <w:rsid w:val="00B11779"/>
    <w:rsid w:val="00B120E2"/>
    <w:rsid w:val="00B1225E"/>
    <w:rsid w:val="00B12F32"/>
    <w:rsid w:val="00B13713"/>
    <w:rsid w:val="00B13F83"/>
    <w:rsid w:val="00B142A1"/>
    <w:rsid w:val="00B14C71"/>
    <w:rsid w:val="00B16C47"/>
    <w:rsid w:val="00B1722B"/>
    <w:rsid w:val="00B178E6"/>
    <w:rsid w:val="00B17FF6"/>
    <w:rsid w:val="00B20F9E"/>
    <w:rsid w:val="00B212EC"/>
    <w:rsid w:val="00B21B94"/>
    <w:rsid w:val="00B21C66"/>
    <w:rsid w:val="00B22037"/>
    <w:rsid w:val="00B221CA"/>
    <w:rsid w:val="00B22463"/>
    <w:rsid w:val="00B22FC2"/>
    <w:rsid w:val="00B23106"/>
    <w:rsid w:val="00B234C5"/>
    <w:rsid w:val="00B237D3"/>
    <w:rsid w:val="00B237F9"/>
    <w:rsid w:val="00B23B62"/>
    <w:rsid w:val="00B24592"/>
    <w:rsid w:val="00B2483A"/>
    <w:rsid w:val="00B24DDA"/>
    <w:rsid w:val="00B24E34"/>
    <w:rsid w:val="00B25636"/>
    <w:rsid w:val="00B259B2"/>
    <w:rsid w:val="00B26119"/>
    <w:rsid w:val="00B2617D"/>
    <w:rsid w:val="00B2632B"/>
    <w:rsid w:val="00B26988"/>
    <w:rsid w:val="00B269B5"/>
    <w:rsid w:val="00B277A5"/>
    <w:rsid w:val="00B3033B"/>
    <w:rsid w:val="00B303D4"/>
    <w:rsid w:val="00B3071B"/>
    <w:rsid w:val="00B307F9"/>
    <w:rsid w:val="00B32AE1"/>
    <w:rsid w:val="00B32D5B"/>
    <w:rsid w:val="00B32F38"/>
    <w:rsid w:val="00B3313B"/>
    <w:rsid w:val="00B33362"/>
    <w:rsid w:val="00B33774"/>
    <w:rsid w:val="00B33A1E"/>
    <w:rsid w:val="00B33FDC"/>
    <w:rsid w:val="00B351F1"/>
    <w:rsid w:val="00B357BA"/>
    <w:rsid w:val="00B36044"/>
    <w:rsid w:val="00B37F26"/>
    <w:rsid w:val="00B402EB"/>
    <w:rsid w:val="00B40BB6"/>
    <w:rsid w:val="00B40F65"/>
    <w:rsid w:val="00B412F6"/>
    <w:rsid w:val="00B415CB"/>
    <w:rsid w:val="00B4229A"/>
    <w:rsid w:val="00B42373"/>
    <w:rsid w:val="00B42D09"/>
    <w:rsid w:val="00B4306B"/>
    <w:rsid w:val="00B43D93"/>
    <w:rsid w:val="00B447AE"/>
    <w:rsid w:val="00B447E4"/>
    <w:rsid w:val="00B44812"/>
    <w:rsid w:val="00B45A94"/>
    <w:rsid w:val="00B469A9"/>
    <w:rsid w:val="00B46E31"/>
    <w:rsid w:val="00B47029"/>
    <w:rsid w:val="00B471C6"/>
    <w:rsid w:val="00B47C75"/>
    <w:rsid w:val="00B50D8A"/>
    <w:rsid w:val="00B50EC1"/>
    <w:rsid w:val="00B511ED"/>
    <w:rsid w:val="00B5167B"/>
    <w:rsid w:val="00B523E1"/>
    <w:rsid w:val="00B5252D"/>
    <w:rsid w:val="00B534A9"/>
    <w:rsid w:val="00B54064"/>
    <w:rsid w:val="00B54269"/>
    <w:rsid w:val="00B550BB"/>
    <w:rsid w:val="00B55273"/>
    <w:rsid w:val="00B55DBC"/>
    <w:rsid w:val="00B56295"/>
    <w:rsid w:val="00B571B9"/>
    <w:rsid w:val="00B57201"/>
    <w:rsid w:val="00B576A2"/>
    <w:rsid w:val="00B60166"/>
    <w:rsid w:val="00B601CA"/>
    <w:rsid w:val="00B60AB4"/>
    <w:rsid w:val="00B6227E"/>
    <w:rsid w:val="00B62620"/>
    <w:rsid w:val="00B63659"/>
    <w:rsid w:val="00B6454D"/>
    <w:rsid w:val="00B6477A"/>
    <w:rsid w:val="00B64C21"/>
    <w:rsid w:val="00B66A1A"/>
    <w:rsid w:val="00B66C74"/>
    <w:rsid w:val="00B67893"/>
    <w:rsid w:val="00B70D81"/>
    <w:rsid w:val="00B70F6B"/>
    <w:rsid w:val="00B7146F"/>
    <w:rsid w:val="00B71514"/>
    <w:rsid w:val="00B718CB"/>
    <w:rsid w:val="00B728FE"/>
    <w:rsid w:val="00B72C1B"/>
    <w:rsid w:val="00B73030"/>
    <w:rsid w:val="00B734E1"/>
    <w:rsid w:val="00B74B13"/>
    <w:rsid w:val="00B7513B"/>
    <w:rsid w:val="00B760AD"/>
    <w:rsid w:val="00B760E7"/>
    <w:rsid w:val="00B76C0B"/>
    <w:rsid w:val="00B8074C"/>
    <w:rsid w:val="00B80870"/>
    <w:rsid w:val="00B80EEC"/>
    <w:rsid w:val="00B819D4"/>
    <w:rsid w:val="00B81E8C"/>
    <w:rsid w:val="00B8279B"/>
    <w:rsid w:val="00B82D12"/>
    <w:rsid w:val="00B833A1"/>
    <w:rsid w:val="00B83643"/>
    <w:rsid w:val="00B84095"/>
    <w:rsid w:val="00B84301"/>
    <w:rsid w:val="00B847B6"/>
    <w:rsid w:val="00B856DE"/>
    <w:rsid w:val="00B85BE5"/>
    <w:rsid w:val="00B8654E"/>
    <w:rsid w:val="00B87917"/>
    <w:rsid w:val="00B87E2C"/>
    <w:rsid w:val="00B90408"/>
    <w:rsid w:val="00B90DEF"/>
    <w:rsid w:val="00B9143C"/>
    <w:rsid w:val="00B91BFB"/>
    <w:rsid w:val="00B93392"/>
    <w:rsid w:val="00B93ADC"/>
    <w:rsid w:val="00B94250"/>
    <w:rsid w:val="00B9437A"/>
    <w:rsid w:val="00B945FE"/>
    <w:rsid w:val="00B9465C"/>
    <w:rsid w:val="00B94A54"/>
    <w:rsid w:val="00B952C0"/>
    <w:rsid w:val="00B95575"/>
    <w:rsid w:val="00B9560D"/>
    <w:rsid w:val="00B95771"/>
    <w:rsid w:val="00B963BD"/>
    <w:rsid w:val="00B96954"/>
    <w:rsid w:val="00B974AC"/>
    <w:rsid w:val="00B97C91"/>
    <w:rsid w:val="00BA0440"/>
    <w:rsid w:val="00BA0955"/>
    <w:rsid w:val="00BA0AEB"/>
    <w:rsid w:val="00BA11E7"/>
    <w:rsid w:val="00BA128D"/>
    <w:rsid w:val="00BA2914"/>
    <w:rsid w:val="00BA2C70"/>
    <w:rsid w:val="00BA457E"/>
    <w:rsid w:val="00BA4B7A"/>
    <w:rsid w:val="00BA5291"/>
    <w:rsid w:val="00BA52B0"/>
    <w:rsid w:val="00BA5889"/>
    <w:rsid w:val="00BA590A"/>
    <w:rsid w:val="00BA63A6"/>
    <w:rsid w:val="00BA73AD"/>
    <w:rsid w:val="00BA7AD5"/>
    <w:rsid w:val="00BA7C6E"/>
    <w:rsid w:val="00BB011E"/>
    <w:rsid w:val="00BB064C"/>
    <w:rsid w:val="00BB06AE"/>
    <w:rsid w:val="00BB0A7C"/>
    <w:rsid w:val="00BB0ADD"/>
    <w:rsid w:val="00BB0C81"/>
    <w:rsid w:val="00BB17E1"/>
    <w:rsid w:val="00BB2332"/>
    <w:rsid w:val="00BB2E80"/>
    <w:rsid w:val="00BB2F67"/>
    <w:rsid w:val="00BB354D"/>
    <w:rsid w:val="00BB3C71"/>
    <w:rsid w:val="00BB4201"/>
    <w:rsid w:val="00BB42AA"/>
    <w:rsid w:val="00BB4ABA"/>
    <w:rsid w:val="00BB6772"/>
    <w:rsid w:val="00BB699F"/>
    <w:rsid w:val="00BB69D7"/>
    <w:rsid w:val="00BB7466"/>
    <w:rsid w:val="00BB7D2A"/>
    <w:rsid w:val="00BC017E"/>
    <w:rsid w:val="00BC103B"/>
    <w:rsid w:val="00BC136B"/>
    <w:rsid w:val="00BC1D84"/>
    <w:rsid w:val="00BC291E"/>
    <w:rsid w:val="00BC2AF9"/>
    <w:rsid w:val="00BC2BB7"/>
    <w:rsid w:val="00BC319B"/>
    <w:rsid w:val="00BC3B26"/>
    <w:rsid w:val="00BC420A"/>
    <w:rsid w:val="00BC4529"/>
    <w:rsid w:val="00BC4B2B"/>
    <w:rsid w:val="00BC538B"/>
    <w:rsid w:val="00BC70F7"/>
    <w:rsid w:val="00BC7323"/>
    <w:rsid w:val="00BD030E"/>
    <w:rsid w:val="00BD0A4A"/>
    <w:rsid w:val="00BD0CE2"/>
    <w:rsid w:val="00BD1247"/>
    <w:rsid w:val="00BD17CB"/>
    <w:rsid w:val="00BD1E33"/>
    <w:rsid w:val="00BD3096"/>
    <w:rsid w:val="00BD3177"/>
    <w:rsid w:val="00BD35CF"/>
    <w:rsid w:val="00BD38B3"/>
    <w:rsid w:val="00BD3D9A"/>
    <w:rsid w:val="00BD4B6D"/>
    <w:rsid w:val="00BD4D9E"/>
    <w:rsid w:val="00BD521A"/>
    <w:rsid w:val="00BD597A"/>
    <w:rsid w:val="00BD644D"/>
    <w:rsid w:val="00BD67E4"/>
    <w:rsid w:val="00BD6D7D"/>
    <w:rsid w:val="00BD75B9"/>
    <w:rsid w:val="00BD7AF3"/>
    <w:rsid w:val="00BD7ECF"/>
    <w:rsid w:val="00BE0F6E"/>
    <w:rsid w:val="00BE1756"/>
    <w:rsid w:val="00BE1914"/>
    <w:rsid w:val="00BE1922"/>
    <w:rsid w:val="00BE1B89"/>
    <w:rsid w:val="00BE1DC8"/>
    <w:rsid w:val="00BE2877"/>
    <w:rsid w:val="00BE2E0D"/>
    <w:rsid w:val="00BE39DA"/>
    <w:rsid w:val="00BE4133"/>
    <w:rsid w:val="00BE552F"/>
    <w:rsid w:val="00BE5B55"/>
    <w:rsid w:val="00BE65A0"/>
    <w:rsid w:val="00BE6A35"/>
    <w:rsid w:val="00BE6D2E"/>
    <w:rsid w:val="00BE7DBF"/>
    <w:rsid w:val="00BF0BF4"/>
    <w:rsid w:val="00BF1BCB"/>
    <w:rsid w:val="00BF1F98"/>
    <w:rsid w:val="00BF3317"/>
    <w:rsid w:val="00BF4F42"/>
    <w:rsid w:val="00BF4FE2"/>
    <w:rsid w:val="00BF505D"/>
    <w:rsid w:val="00BF7B6F"/>
    <w:rsid w:val="00BF7E1E"/>
    <w:rsid w:val="00BF7F33"/>
    <w:rsid w:val="00C00559"/>
    <w:rsid w:val="00C013F4"/>
    <w:rsid w:val="00C016BF"/>
    <w:rsid w:val="00C020FD"/>
    <w:rsid w:val="00C02A60"/>
    <w:rsid w:val="00C02AED"/>
    <w:rsid w:val="00C03B18"/>
    <w:rsid w:val="00C03B77"/>
    <w:rsid w:val="00C064DF"/>
    <w:rsid w:val="00C06FF7"/>
    <w:rsid w:val="00C07A1D"/>
    <w:rsid w:val="00C10874"/>
    <w:rsid w:val="00C10959"/>
    <w:rsid w:val="00C112A9"/>
    <w:rsid w:val="00C124D9"/>
    <w:rsid w:val="00C129DF"/>
    <w:rsid w:val="00C12B7C"/>
    <w:rsid w:val="00C131A7"/>
    <w:rsid w:val="00C13496"/>
    <w:rsid w:val="00C13F18"/>
    <w:rsid w:val="00C14340"/>
    <w:rsid w:val="00C1485F"/>
    <w:rsid w:val="00C160F7"/>
    <w:rsid w:val="00C16869"/>
    <w:rsid w:val="00C16BA3"/>
    <w:rsid w:val="00C16EF8"/>
    <w:rsid w:val="00C16FA3"/>
    <w:rsid w:val="00C22DEB"/>
    <w:rsid w:val="00C22E00"/>
    <w:rsid w:val="00C2311E"/>
    <w:rsid w:val="00C24F3C"/>
    <w:rsid w:val="00C25CF4"/>
    <w:rsid w:val="00C264B8"/>
    <w:rsid w:val="00C264E0"/>
    <w:rsid w:val="00C26F62"/>
    <w:rsid w:val="00C27389"/>
    <w:rsid w:val="00C2797A"/>
    <w:rsid w:val="00C27A0B"/>
    <w:rsid w:val="00C27C2B"/>
    <w:rsid w:val="00C30F01"/>
    <w:rsid w:val="00C3298D"/>
    <w:rsid w:val="00C33071"/>
    <w:rsid w:val="00C331F7"/>
    <w:rsid w:val="00C33430"/>
    <w:rsid w:val="00C33642"/>
    <w:rsid w:val="00C3437B"/>
    <w:rsid w:val="00C34A43"/>
    <w:rsid w:val="00C34F24"/>
    <w:rsid w:val="00C352BA"/>
    <w:rsid w:val="00C36B3F"/>
    <w:rsid w:val="00C379B7"/>
    <w:rsid w:val="00C37BC9"/>
    <w:rsid w:val="00C37F52"/>
    <w:rsid w:val="00C401EF"/>
    <w:rsid w:val="00C40823"/>
    <w:rsid w:val="00C409E6"/>
    <w:rsid w:val="00C40A98"/>
    <w:rsid w:val="00C40E65"/>
    <w:rsid w:val="00C4133A"/>
    <w:rsid w:val="00C4159E"/>
    <w:rsid w:val="00C41FB9"/>
    <w:rsid w:val="00C42B7C"/>
    <w:rsid w:val="00C42C3D"/>
    <w:rsid w:val="00C42FE1"/>
    <w:rsid w:val="00C459EC"/>
    <w:rsid w:val="00C45B07"/>
    <w:rsid w:val="00C45F6D"/>
    <w:rsid w:val="00C46AA4"/>
    <w:rsid w:val="00C46C1D"/>
    <w:rsid w:val="00C47AD1"/>
    <w:rsid w:val="00C50785"/>
    <w:rsid w:val="00C5209F"/>
    <w:rsid w:val="00C52271"/>
    <w:rsid w:val="00C5241A"/>
    <w:rsid w:val="00C52533"/>
    <w:rsid w:val="00C527D6"/>
    <w:rsid w:val="00C52CD4"/>
    <w:rsid w:val="00C53216"/>
    <w:rsid w:val="00C5386A"/>
    <w:rsid w:val="00C538FE"/>
    <w:rsid w:val="00C53959"/>
    <w:rsid w:val="00C5418F"/>
    <w:rsid w:val="00C545D1"/>
    <w:rsid w:val="00C546A7"/>
    <w:rsid w:val="00C54B2F"/>
    <w:rsid w:val="00C55FCF"/>
    <w:rsid w:val="00C56641"/>
    <w:rsid w:val="00C56A15"/>
    <w:rsid w:val="00C57706"/>
    <w:rsid w:val="00C57C05"/>
    <w:rsid w:val="00C602CF"/>
    <w:rsid w:val="00C604C7"/>
    <w:rsid w:val="00C60FB1"/>
    <w:rsid w:val="00C6151D"/>
    <w:rsid w:val="00C6176E"/>
    <w:rsid w:val="00C6253D"/>
    <w:rsid w:val="00C62C22"/>
    <w:rsid w:val="00C62DAE"/>
    <w:rsid w:val="00C62E83"/>
    <w:rsid w:val="00C64230"/>
    <w:rsid w:val="00C644FC"/>
    <w:rsid w:val="00C6479E"/>
    <w:rsid w:val="00C64E20"/>
    <w:rsid w:val="00C653FD"/>
    <w:rsid w:val="00C65457"/>
    <w:rsid w:val="00C660B3"/>
    <w:rsid w:val="00C661F9"/>
    <w:rsid w:val="00C66264"/>
    <w:rsid w:val="00C66506"/>
    <w:rsid w:val="00C66E75"/>
    <w:rsid w:val="00C676C1"/>
    <w:rsid w:val="00C67A04"/>
    <w:rsid w:val="00C67C88"/>
    <w:rsid w:val="00C70A1D"/>
    <w:rsid w:val="00C71080"/>
    <w:rsid w:val="00C7264A"/>
    <w:rsid w:val="00C72B24"/>
    <w:rsid w:val="00C73FD0"/>
    <w:rsid w:val="00C73FFB"/>
    <w:rsid w:val="00C741ED"/>
    <w:rsid w:val="00C749A2"/>
    <w:rsid w:val="00C74C45"/>
    <w:rsid w:val="00C75389"/>
    <w:rsid w:val="00C7688D"/>
    <w:rsid w:val="00C77049"/>
    <w:rsid w:val="00C772E3"/>
    <w:rsid w:val="00C77E61"/>
    <w:rsid w:val="00C8039F"/>
    <w:rsid w:val="00C81647"/>
    <w:rsid w:val="00C81BC3"/>
    <w:rsid w:val="00C81CC0"/>
    <w:rsid w:val="00C81F98"/>
    <w:rsid w:val="00C820C3"/>
    <w:rsid w:val="00C83F7B"/>
    <w:rsid w:val="00C84553"/>
    <w:rsid w:val="00C846D6"/>
    <w:rsid w:val="00C85305"/>
    <w:rsid w:val="00C85B14"/>
    <w:rsid w:val="00C86B9A"/>
    <w:rsid w:val="00C870F4"/>
    <w:rsid w:val="00C871DB"/>
    <w:rsid w:val="00C87687"/>
    <w:rsid w:val="00C87D08"/>
    <w:rsid w:val="00C9050E"/>
    <w:rsid w:val="00C9082F"/>
    <w:rsid w:val="00C90C56"/>
    <w:rsid w:val="00C90F24"/>
    <w:rsid w:val="00C91AFE"/>
    <w:rsid w:val="00C91C9E"/>
    <w:rsid w:val="00C92C36"/>
    <w:rsid w:val="00C93426"/>
    <w:rsid w:val="00C94727"/>
    <w:rsid w:val="00C94B94"/>
    <w:rsid w:val="00C95E1C"/>
    <w:rsid w:val="00C960EE"/>
    <w:rsid w:val="00C967B2"/>
    <w:rsid w:val="00C967D8"/>
    <w:rsid w:val="00C9724B"/>
    <w:rsid w:val="00C97A72"/>
    <w:rsid w:val="00CA2C13"/>
    <w:rsid w:val="00CA3223"/>
    <w:rsid w:val="00CA3A6D"/>
    <w:rsid w:val="00CA3B9E"/>
    <w:rsid w:val="00CA6627"/>
    <w:rsid w:val="00CA66E1"/>
    <w:rsid w:val="00CA6FEB"/>
    <w:rsid w:val="00CA75A6"/>
    <w:rsid w:val="00CB039C"/>
    <w:rsid w:val="00CB0DDA"/>
    <w:rsid w:val="00CB0F6B"/>
    <w:rsid w:val="00CB166C"/>
    <w:rsid w:val="00CB2B71"/>
    <w:rsid w:val="00CB2BC3"/>
    <w:rsid w:val="00CB2BEB"/>
    <w:rsid w:val="00CB2FD4"/>
    <w:rsid w:val="00CB3D62"/>
    <w:rsid w:val="00CB55CC"/>
    <w:rsid w:val="00CB5A5C"/>
    <w:rsid w:val="00CB6725"/>
    <w:rsid w:val="00CB6780"/>
    <w:rsid w:val="00CB69A7"/>
    <w:rsid w:val="00CB776F"/>
    <w:rsid w:val="00CB7C82"/>
    <w:rsid w:val="00CC0290"/>
    <w:rsid w:val="00CC0914"/>
    <w:rsid w:val="00CC1016"/>
    <w:rsid w:val="00CC1A3B"/>
    <w:rsid w:val="00CC1A5C"/>
    <w:rsid w:val="00CC1FB3"/>
    <w:rsid w:val="00CC2239"/>
    <w:rsid w:val="00CC2E86"/>
    <w:rsid w:val="00CC2E8B"/>
    <w:rsid w:val="00CC313E"/>
    <w:rsid w:val="00CC3360"/>
    <w:rsid w:val="00CC3644"/>
    <w:rsid w:val="00CC39AC"/>
    <w:rsid w:val="00CC3CA5"/>
    <w:rsid w:val="00CC47AE"/>
    <w:rsid w:val="00CC483F"/>
    <w:rsid w:val="00CC4AB3"/>
    <w:rsid w:val="00CC509F"/>
    <w:rsid w:val="00CC54FC"/>
    <w:rsid w:val="00CC6699"/>
    <w:rsid w:val="00CC6797"/>
    <w:rsid w:val="00CC77EA"/>
    <w:rsid w:val="00CD032C"/>
    <w:rsid w:val="00CD0A07"/>
    <w:rsid w:val="00CD132E"/>
    <w:rsid w:val="00CD13E4"/>
    <w:rsid w:val="00CD2115"/>
    <w:rsid w:val="00CD2383"/>
    <w:rsid w:val="00CD23ED"/>
    <w:rsid w:val="00CD2DAB"/>
    <w:rsid w:val="00CD2FE8"/>
    <w:rsid w:val="00CD3814"/>
    <w:rsid w:val="00CD4838"/>
    <w:rsid w:val="00CD4D1C"/>
    <w:rsid w:val="00CD600C"/>
    <w:rsid w:val="00CD6C63"/>
    <w:rsid w:val="00CD6E51"/>
    <w:rsid w:val="00CD71A1"/>
    <w:rsid w:val="00CD740E"/>
    <w:rsid w:val="00CD7B48"/>
    <w:rsid w:val="00CE0B25"/>
    <w:rsid w:val="00CE30C8"/>
    <w:rsid w:val="00CE3447"/>
    <w:rsid w:val="00CE366D"/>
    <w:rsid w:val="00CE3BA6"/>
    <w:rsid w:val="00CE406F"/>
    <w:rsid w:val="00CE4E7A"/>
    <w:rsid w:val="00CE4F8B"/>
    <w:rsid w:val="00CE52E2"/>
    <w:rsid w:val="00CE542C"/>
    <w:rsid w:val="00CE5E30"/>
    <w:rsid w:val="00CE6632"/>
    <w:rsid w:val="00CE6A78"/>
    <w:rsid w:val="00CE7C93"/>
    <w:rsid w:val="00CE7E47"/>
    <w:rsid w:val="00CE7F82"/>
    <w:rsid w:val="00CF02A7"/>
    <w:rsid w:val="00CF0475"/>
    <w:rsid w:val="00CF08B1"/>
    <w:rsid w:val="00CF170B"/>
    <w:rsid w:val="00CF19B9"/>
    <w:rsid w:val="00CF24A6"/>
    <w:rsid w:val="00CF26A4"/>
    <w:rsid w:val="00CF2764"/>
    <w:rsid w:val="00CF3969"/>
    <w:rsid w:val="00CF41EB"/>
    <w:rsid w:val="00CF44B9"/>
    <w:rsid w:val="00CF4908"/>
    <w:rsid w:val="00CF4CC7"/>
    <w:rsid w:val="00CF4E5E"/>
    <w:rsid w:val="00CF5128"/>
    <w:rsid w:val="00CF518E"/>
    <w:rsid w:val="00CF5821"/>
    <w:rsid w:val="00CF590E"/>
    <w:rsid w:val="00CF5C8A"/>
    <w:rsid w:val="00CF6310"/>
    <w:rsid w:val="00D01F2F"/>
    <w:rsid w:val="00D01F55"/>
    <w:rsid w:val="00D03000"/>
    <w:rsid w:val="00D03387"/>
    <w:rsid w:val="00D035EB"/>
    <w:rsid w:val="00D039AB"/>
    <w:rsid w:val="00D04879"/>
    <w:rsid w:val="00D04D94"/>
    <w:rsid w:val="00D04F2A"/>
    <w:rsid w:val="00D053B2"/>
    <w:rsid w:val="00D05C1D"/>
    <w:rsid w:val="00D06860"/>
    <w:rsid w:val="00D1004F"/>
    <w:rsid w:val="00D109FC"/>
    <w:rsid w:val="00D10AEA"/>
    <w:rsid w:val="00D10DBC"/>
    <w:rsid w:val="00D1109B"/>
    <w:rsid w:val="00D11621"/>
    <w:rsid w:val="00D1360C"/>
    <w:rsid w:val="00D14E65"/>
    <w:rsid w:val="00D15777"/>
    <w:rsid w:val="00D17443"/>
    <w:rsid w:val="00D17550"/>
    <w:rsid w:val="00D17A2D"/>
    <w:rsid w:val="00D20175"/>
    <w:rsid w:val="00D20E18"/>
    <w:rsid w:val="00D21948"/>
    <w:rsid w:val="00D22204"/>
    <w:rsid w:val="00D22550"/>
    <w:rsid w:val="00D236BC"/>
    <w:rsid w:val="00D241CE"/>
    <w:rsid w:val="00D245B5"/>
    <w:rsid w:val="00D24957"/>
    <w:rsid w:val="00D2521D"/>
    <w:rsid w:val="00D2528F"/>
    <w:rsid w:val="00D26700"/>
    <w:rsid w:val="00D26739"/>
    <w:rsid w:val="00D26D4B"/>
    <w:rsid w:val="00D26E1C"/>
    <w:rsid w:val="00D271C6"/>
    <w:rsid w:val="00D271FC"/>
    <w:rsid w:val="00D27EE3"/>
    <w:rsid w:val="00D302AF"/>
    <w:rsid w:val="00D303F4"/>
    <w:rsid w:val="00D3058B"/>
    <w:rsid w:val="00D30DFA"/>
    <w:rsid w:val="00D31260"/>
    <w:rsid w:val="00D315B6"/>
    <w:rsid w:val="00D32061"/>
    <w:rsid w:val="00D32F74"/>
    <w:rsid w:val="00D339EA"/>
    <w:rsid w:val="00D33F72"/>
    <w:rsid w:val="00D34E0F"/>
    <w:rsid w:val="00D3511C"/>
    <w:rsid w:val="00D35D70"/>
    <w:rsid w:val="00D3653A"/>
    <w:rsid w:val="00D3684D"/>
    <w:rsid w:val="00D36867"/>
    <w:rsid w:val="00D36993"/>
    <w:rsid w:val="00D36D6B"/>
    <w:rsid w:val="00D3702A"/>
    <w:rsid w:val="00D37034"/>
    <w:rsid w:val="00D37161"/>
    <w:rsid w:val="00D37714"/>
    <w:rsid w:val="00D377BF"/>
    <w:rsid w:val="00D40939"/>
    <w:rsid w:val="00D40949"/>
    <w:rsid w:val="00D40C56"/>
    <w:rsid w:val="00D41A9D"/>
    <w:rsid w:val="00D420C7"/>
    <w:rsid w:val="00D42438"/>
    <w:rsid w:val="00D42998"/>
    <w:rsid w:val="00D42C60"/>
    <w:rsid w:val="00D42F6D"/>
    <w:rsid w:val="00D44425"/>
    <w:rsid w:val="00D455B3"/>
    <w:rsid w:val="00D45837"/>
    <w:rsid w:val="00D46704"/>
    <w:rsid w:val="00D47292"/>
    <w:rsid w:val="00D479B8"/>
    <w:rsid w:val="00D50782"/>
    <w:rsid w:val="00D50DDB"/>
    <w:rsid w:val="00D514C9"/>
    <w:rsid w:val="00D51555"/>
    <w:rsid w:val="00D51F4F"/>
    <w:rsid w:val="00D523BE"/>
    <w:rsid w:val="00D52DFB"/>
    <w:rsid w:val="00D52E92"/>
    <w:rsid w:val="00D52F75"/>
    <w:rsid w:val="00D534A8"/>
    <w:rsid w:val="00D53694"/>
    <w:rsid w:val="00D53792"/>
    <w:rsid w:val="00D54B7D"/>
    <w:rsid w:val="00D559F5"/>
    <w:rsid w:val="00D56719"/>
    <w:rsid w:val="00D56B29"/>
    <w:rsid w:val="00D56E8D"/>
    <w:rsid w:val="00D57160"/>
    <w:rsid w:val="00D57C1B"/>
    <w:rsid w:val="00D57C78"/>
    <w:rsid w:val="00D60E59"/>
    <w:rsid w:val="00D60EDD"/>
    <w:rsid w:val="00D60F3E"/>
    <w:rsid w:val="00D610C8"/>
    <w:rsid w:val="00D6130E"/>
    <w:rsid w:val="00D61832"/>
    <w:rsid w:val="00D639B4"/>
    <w:rsid w:val="00D64006"/>
    <w:rsid w:val="00D64611"/>
    <w:rsid w:val="00D648C3"/>
    <w:rsid w:val="00D66159"/>
    <w:rsid w:val="00D66D2B"/>
    <w:rsid w:val="00D67FA2"/>
    <w:rsid w:val="00D7064F"/>
    <w:rsid w:val="00D708EB"/>
    <w:rsid w:val="00D70FD8"/>
    <w:rsid w:val="00D71229"/>
    <w:rsid w:val="00D71458"/>
    <w:rsid w:val="00D71CB9"/>
    <w:rsid w:val="00D71D8A"/>
    <w:rsid w:val="00D72A71"/>
    <w:rsid w:val="00D73446"/>
    <w:rsid w:val="00D735B2"/>
    <w:rsid w:val="00D74625"/>
    <w:rsid w:val="00D747F1"/>
    <w:rsid w:val="00D74DB6"/>
    <w:rsid w:val="00D75162"/>
    <w:rsid w:val="00D7521E"/>
    <w:rsid w:val="00D75782"/>
    <w:rsid w:val="00D76762"/>
    <w:rsid w:val="00D76B54"/>
    <w:rsid w:val="00D77866"/>
    <w:rsid w:val="00D779C6"/>
    <w:rsid w:val="00D80565"/>
    <w:rsid w:val="00D80C10"/>
    <w:rsid w:val="00D811E4"/>
    <w:rsid w:val="00D812F0"/>
    <w:rsid w:val="00D81E2E"/>
    <w:rsid w:val="00D82318"/>
    <w:rsid w:val="00D828B8"/>
    <w:rsid w:val="00D829C7"/>
    <w:rsid w:val="00D82C1D"/>
    <w:rsid w:val="00D83354"/>
    <w:rsid w:val="00D83E52"/>
    <w:rsid w:val="00D8532D"/>
    <w:rsid w:val="00D85550"/>
    <w:rsid w:val="00D855F6"/>
    <w:rsid w:val="00D85723"/>
    <w:rsid w:val="00D863B1"/>
    <w:rsid w:val="00D865F5"/>
    <w:rsid w:val="00D867A9"/>
    <w:rsid w:val="00D87368"/>
    <w:rsid w:val="00D87912"/>
    <w:rsid w:val="00D87B1E"/>
    <w:rsid w:val="00D90420"/>
    <w:rsid w:val="00D9055A"/>
    <w:rsid w:val="00D91C1E"/>
    <w:rsid w:val="00D922E5"/>
    <w:rsid w:val="00D924D3"/>
    <w:rsid w:val="00D937B6"/>
    <w:rsid w:val="00D93EC5"/>
    <w:rsid w:val="00D93EFA"/>
    <w:rsid w:val="00D96604"/>
    <w:rsid w:val="00D9773D"/>
    <w:rsid w:val="00D97812"/>
    <w:rsid w:val="00D97DFD"/>
    <w:rsid w:val="00DA0554"/>
    <w:rsid w:val="00DA0A9E"/>
    <w:rsid w:val="00DA10E5"/>
    <w:rsid w:val="00DA1126"/>
    <w:rsid w:val="00DA1B24"/>
    <w:rsid w:val="00DA24B3"/>
    <w:rsid w:val="00DA275B"/>
    <w:rsid w:val="00DA2997"/>
    <w:rsid w:val="00DA29DA"/>
    <w:rsid w:val="00DA2E35"/>
    <w:rsid w:val="00DA39F8"/>
    <w:rsid w:val="00DA3E03"/>
    <w:rsid w:val="00DA4E25"/>
    <w:rsid w:val="00DA4ECB"/>
    <w:rsid w:val="00DA56BE"/>
    <w:rsid w:val="00DA5705"/>
    <w:rsid w:val="00DA5A04"/>
    <w:rsid w:val="00DA5B07"/>
    <w:rsid w:val="00DA64EF"/>
    <w:rsid w:val="00DA67F4"/>
    <w:rsid w:val="00DA6ABE"/>
    <w:rsid w:val="00DA6BF0"/>
    <w:rsid w:val="00DA70AD"/>
    <w:rsid w:val="00DA795F"/>
    <w:rsid w:val="00DA79B2"/>
    <w:rsid w:val="00DB0492"/>
    <w:rsid w:val="00DB0727"/>
    <w:rsid w:val="00DB0FF7"/>
    <w:rsid w:val="00DB1387"/>
    <w:rsid w:val="00DB188D"/>
    <w:rsid w:val="00DB19F0"/>
    <w:rsid w:val="00DB23BB"/>
    <w:rsid w:val="00DB2944"/>
    <w:rsid w:val="00DB32D2"/>
    <w:rsid w:val="00DB3AA0"/>
    <w:rsid w:val="00DB44DF"/>
    <w:rsid w:val="00DB48B4"/>
    <w:rsid w:val="00DB49D5"/>
    <w:rsid w:val="00DB53DD"/>
    <w:rsid w:val="00DB54CF"/>
    <w:rsid w:val="00DB61BF"/>
    <w:rsid w:val="00DB7935"/>
    <w:rsid w:val="00DB7C32"/>
    <w:rsid w:val="00DC01B2"/>
    <w:rsid w:val="00DC05E2"/>
    <w:rsid w:val="00DC0EB5"/>
    <w:rsid w:val="00DC17F8"/>
    <w:rsid w:val="00DC1E66"/>
    <w:rsid w:val="00DC2A63"/>
    <w:rsid w:val="00DC2CC3"/>
    <w:rsid w:val="00DC3034"/>
    <w:rsid w:val="00DC3AF1"/>
    <w:rsid w:val="00DC4173"/>
    <w:rsid w:val="00DC41E9"/>
    <w:rsid w:val="00DC4506"/>
    <w:rsid w:val="00DC582C"/>
    <w:rsid w:val="00DC640A"/>
    <w:rsid w:val="00DC7E0F"/>
    <w:rsid w:val="00DC7F45"/>
    <w:rsid w:val="00DD1146"/>
    <w:rsid w:val="00DD131C"/>
    <w:rsid w:val="00DD1406"/>
    <w:rsid w:val="00DD1667"/>
    <w:rsid w:val="00DD19B2"/>
    <w:rsid w:val="00DD1F53"/>
    <w:rsid w:val="00DD302F"/>
    <w:rsid w:val="00DD38EA"/>
    <w:rsid w:val="00DD3BE8"/>
    <w:rsid w:val="00DD44D4"/>
    <w:rsid w:val="00DD4629"/>
    <w:rsid w:val="00DD5309"/>
    <w:rsid w:val="00DD55FA"/>
    <w:rsid w:val="00DD5B74"/>
    <w:rsid w:val="00DD5D61"/>
    <w:rsid w:val="00DD62C3"/>
    <w:rsid w:val="00DD6B08"/>
    <w:rsid w:val="00DD76A4"/>
    <w:rsid w:val="00DD7F43"/>
    <w:rsid w:val="00DE00EF"/>
    <w:rsid w:val="00DE0155"/>
    <w:rsid w:val="00DE05FE"/>
    <w:rsid w:val="00DE0A04"/>
    <w:rsid w:val="00DE0CCF"/>
    <w:rsid w:val="00DE16FC"/>
    <w:rsid w:val="00DE269A"/>
    <w:rsid w:val="00DE2F25"/>
    <w:rsid w:val="00DE30FD"/>
    <w:rsid w:val="00DE3380"/>
    <w:rsid w:val="00DE3F48"/>
    <w:rsid w:val="00DE4119"/>
    <w:rsid w:val="00DE42ED"/>
    <w:rsid w:val="00DE571C"/>
    <w:rsid w:val="00DE5953"/>
    <w:rsid w:val="00DE5AEE"/>
    <w:rsid w:val="00DE5D70"/>
    <w:rsid w:val="00DE6669"/>
    <w:rsid w:val="00DE776D"/>
    <w:rsid w:val="00DE79BC"/>
    <w:rsid w:val="00DE7D84"/>
    <w:rsid w:val="00DF07AE"/>
    <w:rsid w:val="00DF0CA2"/>
    <w:rsid w:val="00DF0FBF"/>
    <w:rsid w:val="00DF12C5"/>
    <w:rsid w:val="00DF15E8"/>
    <w:rsid w:val="00DF16F3"/>
    <w:rsid w:val="00DF1C87"/>
    <w:rsid w:val="00DF2436"/>
    <w:rsid w:val="00DF2706"/>
    <w:rsid w:val="00DF43F2"/>
    <w:rsid w:val="00DF4CC7"/>
    <w:rsid w:val="00DF576D"/>
    <w:rsid w:val="00DF5C6B"/>
    <w:rsid w:val="00DF5FF0"/>
    <w:rsid w:val="00DF6BB0"/>
    <w:rsid w:val="00DF7166"/>
    <w:rsid w:val="00DF7594"/>
    <w:rsid w:val="00DF7745"/>
    <w:rsid w:val="00DF7831"/>
    <w:rsid w:val="00E00EFD"/>
    <w:rsid w:val="00E023F5"/>
    <w:rsid w:val="00E02544"/>
    <w:rsid w:val="00E02811"/>
    <w:rsid w:val="00E02C62"/>
    <w:rsid w:val="00E044A3"/>
    <w:rsid w:val="00E047B1"/>
    <w:rsid w:val="00E049EB"/>
    <w:rsid w:val="00E04F4C"/>
    <w:rsid w:val="00E063C4"/>
    <w:rsid w:val="00E06C2E"/>
    <w:rsid w:val="00E07001"/>
    <w:rsid w:val="00E079E8"/>
    <w:rsid w:val="00E10BD7"/>
    <w:rsid w:val="00E10E96"/>
    <w:rsid w:val="00E10F3D"/>
    <w:rsid w:val="00E11408"/>
    <w:rsid w:val="00E12F90"/>
    <w:rsid w:val="00E13BC5"/>
    <w:rsid w:val="00E13C85"/>
    <w:rsid w:val="00E13D56"/>
    <w:rsid w:val="00E13E12"/>
    <w:rsid w:val="00E14CF4"/>
    <w:rsid w:val="00E153DD"/>
    <w:rsid w:val="00E159C2"/>
    <w:rsid w:val="00E17634"/>
    <w:rsid w:val="00E204A0"/>
    <w:rsid w:val="00E205FE"/>
    <w:rsid w:val="00E211B4"/>
    <w:rsid w:val="00E21310"/>
    <w:rsid w:val="00E21BC1"/>
    <w:rsid w:val="00E22ECE"/>
    <w:rsid w:val="00E23644"/>
    <w:rsid w:val="00E238C5"/>
    <w:rsid w:val="00E24FC1"/>
    <w:rsid w:val="00E26538"/>
    <w:rsid w:val="00E265DC"/>
    <w:rsid w:val="00E26E5B"/>
    <w:rsid w:val="00E2783F"/>
    <w:rsid w:val="00E27FA8"/>
    <w:rsid w:val="00E307BA"/>
    <w:rsid w:val="00E30E8B"/>
    <w:rsid w:val="00E30F9C"/>
    <w:rsid w:val="00E31EAE"/>
    <w:rsid w:val="00E330AC"/>
    <w:rsid w:val="00E34D2E"/>
    <w:rsid w:val="00E352D4"/>
    <w:rsid w:val="00E35446"/>
    <w:rsid w:val="00E35B52"/>
    <w:rsid w:val="00E36143"/>
    <w:rsid w:val="00E361FC"/>
    <w:rsid w:val="00E3636F"/>
    <w:rsid w:val="00E36E0A"/>
    <w:rsid w:val="00E36E9A"/>
    <w:rsid w:val="00E37748"/>
    <w:rsid w:val="00E40E6B"/>
    <w:rsid w:val="00E40FE4"/>
    <w:rsid w:val="00E41B33"/>
    <w:rsid w:val="00E41FCB"/>
    <w:rsid w:val="00E43492"/>
    <w:rsid w:val="00E43955"/>
    <w:rsid w:val="00E439C0"/>
    <w:rsid w:val="00E43D0D"/>
    <w:rsid w:val="00E43E1B"/>
    <w:rsid w:val="00E43F43"/>
    <w:rsid w:val="00E4414B"/>
    <w:rsid w:val="00E4441E"/>
    <w:rsid w:val="00E44570"/>
    <w:rsid w:val="00E449DB"/>
    <w:rsid w:val="00E44BB2"/>
    <w:rsid w:val="00E461FF"/>
    <w:rsid w:val="00E464B2"/>
    <w:rsid w:val="00E47585"/>
    <w:rsid w:val="00E475E8"/>
    <w:rsid w:val="00E47760"/>
    <w:rsid w:val="00E5018F"/>
    <w:rsid w:val="00E50C99"/>
    <w:rsid w:val="00E512EE"/>
    <w:rsid w:val="00E513AC"/>
    <w:rsid w:val="00E5225C"/>
    <w:rsid w:val="00E5238D"/>
    <w:rsid w:val="00E52D1F"/>
    <w:rsid w:val="00E52E06"/>
    <w:rsid w:val="00E5301A"/>
    <w:rsid w:val="00E53594"/>
    <w:rsid w:val="00E537AF"/>
    <w:rsid w:val="00E53893"/>
    <w:rsid w:val="00E53ADB"/>
    <w:rsid w:val="00E53F3D"/>
    <w:rsid w:val="00E555B6"/>
    <w:rsid w:val="00E5679B"/>
    <w:rsid w:val="00E56AE0"/>
    <w:rsid w:val="00E574A8"/>
    <w:rsid w:val="00E60007"/>
    <w:rsid w:val="00E606BE"/>
    <w:rsid w:val="00E610CF"/>
    <w:rsid w:val="00E61AB0"/>
    <w:rsid w:val="00E61CC2"/>
    <w:rsid w:val="00E6208B"/>
    <w:rsid w:val="00E6222B"/>
    <w:rsid w:val="00E62762"/>
    <w:rsid w:val="00E62FEF"/>
    <w:rsid w:val="00E63958"/>
    <w:rsid w:val="00E639D7"/>
    <w:rsid w:val="00E63A34"/>
    <w:rsid w:val="00E63AE4"/>
    <w:rsid w:val="00E63DF4"/>
    <w:rsid w:val="00E64BC1"/>
    <w:rsid w:val="00E65265"/>
    <w:rsid w:val="00E6598B"/>
    <w:rsid w:val="00E666E4"/>
    <w:rsid w:val="00E67132"/>
    <w:rsid w:val="00E676AB"/>
    <w:rsid w:val="00E67E0F"/>
    <w:rsid w:val="00E7051E"/>
    <w:rsid w:val="00E708E8"/>
    <w:rsid w:val="00E70E83"/>
    <w:rsid w:val="00E72FD9"/>
    <w:rsid w:val="00E73369"/>
    <w:rsid w:val="00E74000"/>
    <w:rsid w:val="00E755DE"/>
    <w:rsid w:val="00E76234"/>
    <w:rsid w:val="00E769FD"/>
    <w:rsid w:val="00E77053"/>
    <w:rsid w:val="00E77787"/>
    <w:rsid w:val="00E80031"/>
    <w:rsid w:val="00E80CD3"/>
    <w:rsid w:val="00E82966"/>
    <w:rsid w:val="00E82B1F"/>
    <w:rsid w:val="00E83AB6"/>
    <w:rsid w:val="00E83B6F"/>
    <w:rsid w:val="00E83DF5"/>
    <w:rsid w:val="00E840A6"/>
    <w:rsid w:val="00E84746"/>
    <w:rsid w:val="00E854DD"/>
    <w:rsid w:val="00E8603B"/>
    <w:rsid w:val="00E8614D"/>
    <w:rsid w:val="00E86A4C"/>
    <w:rsid w:val="00E87202"/>
    <w:rsid w:val="00E87545"/>
    <w:rsid w:val="00E8757D"/>
    <w:rsid w:val="00E87FF2"/>
    <w:rsid w:val="00E901F2"/>
    <w:rsid w:val="00E90CE1"/>
    <w:rsid w:val="00E911DF"/>
    <w:rsid w:val="00E91B52"/>
    <w:rsid w:val="00E9201C"/>
    <w:rsid w:val="00E92236"/>
    <w:rsid w:val="00E922F2"/>
    <w:rsid w:val="00E9362C"/>
    <w:rsid w:val="00E93AAA"/>
    <w:rsid w:val="00E9464F"/>
    <w:rsid w:val="00E946C8"/>
    <w:rsid w:val="00E94DD5"/>
    <w:rsid w:val="00E9543D"/>
    <w:rsid w:val="00E9620E"/>
    <w:rsid w:val="00E96BF8"/>
    <w:rsid w:val="00E9707E"/>
    <w:rsid w:val="00E97272"/>
    <w:rsid w:val="00E97487"/>
    <w:rsid w:val="00EA0A7B"/>
    <w:rsid w:val="00EA0A96"/>
    <w:rsid w:val="00EA14CD"/>
    <w:rsid w:val="00EA179F"/>
    <w:rsid w:val="00EA1D59"/>
    <w:rsid w:val="00EA1DE4"/>
    <w:rsid w:val="00EA21FD"/>
    <w:rsid w:val="00EA2878"/>
    <w:rsid w:val="00EA2B32"/>
    <w:rsid w:val="00EA2CC4"/>
    <w:rsid w:val="00EA30AA"/>
    <w:rsid w:val="00EA363B"/>
    <w:rsid w:val="00EA3CDA"/>
    <w:rsid w:val="00EA46B5"/>
    <w:rsid w:val="00EA4745"/>
    <w:rsid w:val="00EA6149"/>
    <w:rsid w:val="00EA6CE1"/>
    <w:rsid w:val="00EA6DEA"/>
    <w:rsid w:val="00EA70AB"/>
    <w:rsid w:val="00EA7E55"/>
    <w:rsid w:val="00EB0E88"/>
    <w:rsid w:val="00EB11D7"/>
    <w:rsid w:val="00EB1C40"/>
    <w:rsid w:val="00EB23A6"/>
    <w:rsid w:val="00EB3468"/>
    <w:rsid w:val="00EB3D3B"/>
    <w:rsid w:val="00EB4288"/>
    <w:rsid w:val="00EB4818"/>
    <w:rsid w:val="00EB49F6"/>
    <w:rsid w:val="00EB4B5F"/>
    <w:rsid w:val="00EB54D2"/>
    <w:rsid w:val="00EB5969"/>
    <w:rsid w:val="00EB59AB"/>
    <w:rsid w:val="00EB5E65"/>
    <w:rsid w:val="00EB6220"/>
    <w:rsid w:val="00EB7CEE"/>
    <w:rsid w:val="00EB7F91"/>
    <w:rsid w:val="00EC045A"/>
    <w:rsid w:val="00EC0E76"/>
    <w:rsid w:val="00EC0F4F"/>
    <w:rsid w:val="00EC2B40"/>
    <w:rsid w:val="00EC339A"/>
    <w:rsid w:val="00EC39A6"/>
    <w:rsid w:val="00EC44DC"/>
    <w:rsid w:val="00EC45E0"/>
    <w:rsid w:val="00EC4BBE"/>
    <w:rsid w:val="00EC4C6C"/>
    <w:rsid w:val="00EC5029"/>
    <w:rsid w:val="00EC57B5"/>
    <w:rsid w:val="00EC5A93"/>
    <w:rsid w:val="00EC60B5"/>
    <w:rsid w:val="00EC69A7"/>
    <w:rsid w:val="00EC73DA"/>
    <w:rsid w:val="00EC7AB9"/>
    <w:rsid w:val="00EC7CD1"/>
    <w:rsid w:val="00ED088C"/>
    <w:rsid w:val="00ED0BA7"/>
    <w:rsid w:val="00ED0E85"/>
    <w:rsid w:val="00ED1A30"/>
    <w:rsid w:val="00ED1C86"/>
    <w:rsid w:val="00ED2650"/>
    <w:rsid w:val="00ED2A28"/>
    <w:rsid w:val="00ED3005"/>
    <w:rsid w:val="00ED305E"/>
    <w:rsid w:val="00ED4FA9"/>
    <w:rsid w:val="00ED540A"/>
    <w:rsid w:val="00ED5B7D"/>
    <w:rsid w:val="00ED5BBB"/>
    <w:rsid w:val="00ED61F7"/>
    <w:rsid w:val="00ED652F"/>
    <w:rsid w:val="00ED6AB1"/>
    <w:rsid w:val="00ED6FD4"/>
    <w:rsid w:val="00ED7F8F"/>
    <w:rsid w:val="00EE0D1C"/>
    <w:rsid w:val="00EE1D72"/>
    <w:rsid w:val="00EE1EA4"/>
    <w:rsid w:val="00EE27DE"/>
    <w:rsid w:val="00EE2F04"/>
    <w:rsid w:val="00EE3200"/>
    <w:rsid w:val="00EE3CFA"/>
    <w:rsid w:val="00EE3EF2"/>
    <w:rsid w:val="00EE495F"/>
    <w:rsid w:val="00EE4C0A"/>
    <w:rsid w:val="00EE4EEC"/>
    <w:rsid w:val="00EE5502"/>
    <w:rsid w:val="00EE6809"/>
    <w:rsid w:val="00EE77DA"/>
    <w:rsid w:val="00EE7B2D"/>
    <w:rsid w:val="00EE7E32"/>
    <w:rsid w:val="00EF02B0"/>
    <w:rsid w:val="00EF0457"/>
    <w:rsid w:val="00EF0621"/>
    <w:rsid w:val="00EF0A92"/>
    <w:rsid w:val="00EF14C5"/>
    <w:rsid w:val="00EF1C67"/>
    <w:rsid w:val="00EF2A0F"/>
    <w:rsid w:val="00EF3022"/>
    <w:rsid w:val="00EF3A9D"/>
    <w:rsid w:val="00EF3D20"/>
    <w:rsid w:val="00EF54C7"/>
    <w:rsid w:val="00EF64B2"/>
    <w:rsid w:val="00EF6545"/>
    <w:rsid w:val="00EF6FB9"/>
    <w:rsid w:val="00F007FB"/>
    <w:rsid w:val="00F00869"/>
    <w:rsid w:val="00F0092F"/>
    <w:rsid w:val="00F00A27"/>
    <w:rsid w:val="00F00F8C"/>
    <w:rsid w:val="00F01358"/>
    <w:rsid w:val="00F029A7"/>
    <w:rsid w:val="00F036FC"/>
    <w:rsid w:val="00F03930"/>
    <w:rsid w:val="00F0400F"/>
    <w:rsid w:val="00F040C6"/>
    <w:rsid w:val="00F0415D"/>
    <w:rsid w:val="00F046C7"/>
    <w:rsid w:val="00F04AB0"/>
    <w:rsid w:val="00F05866"/>
    <w:rsid w:val="00F06ED7"/>
    <w:rsid w:val="00F07001"/>
    <w:rsid w:val="00F07003"/>
    <w:rsid w:val="00F07E64"/>
    <w:rsid w:val="00F07FC7"/>
    <w:rsid w:val="00F10DF6"/>
    <w:rsid w:val="00F11A61"/>
    <w:rsid w:val="00F12305"/>
    <w:rsid w:val="00F12877"/>
    <w:rsid w:val="00F12BF8"/>
    <w:rsid w:val="00F131CF"/>
    <w:rsid w:val="00F1353D"/>
    <w:rsid w:val="00F1380B"/>
    <w:rsid w:val="00F1475F"/>
    <w:rsid w:val="00F14E78"/>
    <w:rsid w:val="00F151D8"/>
    <w:rsid w:val="00F15721"/>
    <w:rsid w:val="00F15B71"/>
    <w:rsid w:val="00F15E7A"/>
    <w:rsid w:val="00F166D5"/>
    <w:rsid w:val="00F178E2"/>
    <w:rsid w:val="00F2169E"/>
    <w:rsid w:val="00F21C15"/>
    <w:rsid w:val="00F22419"/>
    <w:rsid w:val="00F224C0"/>
    <w:rsid w:val="00F23910"/>
    <w:rsid w:val="00F242E7"/>
    <w:rsid w:val="00F24758"/>
    <w:rsid w:val="00F27159"/>
    <w:rsid w:val="00F27685"/>
    <w:rsid w:val="00F31293"/>
    <w:rsid w:val="00F329B2"/>
    <w:rsid w:val="00F33252"/>
    <w:rsid w:val="00F33FB5"/>
    <w:rsid w:val="00F35A41"/>
    <w:rsid w:val="00F35C6A"/>
    <w:rsid w:val="00F36720"/>
    <w:rsid w:val="00F36BB1"/>
    <w:rsid w:val="00F36C8A"/>
    <w:rsid w:val="00F371B1"/>
    <w:rsid w:val="00F37B11"/>
    <w:rsid w:val="00F37C7B"/>
    <w:rsid w:val="00F37F1C"/>
    <w:rsid w:val="00F405E1"/>
    <w:rsid w:val="00F40968"/>
    <w:rsid w:val="00F413BF"/>
    <w:rsid w:val="00F41C49"/>
    <w:rsid w:val="00F41C53"/>
    <w:rsid w:val="00F43269"/>
    <w:rsid w:val="00F43477"/>
    <w:rsid w:val="00F43CE5"/>
    <w:rsid w:val="00F44984"/>
    <w:rsid w:val="00F44E14"/>
    <w:rsid w:val="00F44FFA"/>
    <w:rsid w:val="00F4509B"/>
    <w:rsid w:val="00F45B98"/>
    <w:rsid w:val="00F45CF9"/>
    <w:rsid w:val="00F460BD"/>
    <w:rsid w:val="00F46422"/>
    <w:rsid w:val="00F46ADB"/>
    <w:rsid w:val="00F470AD"/>
    <w:rsid w:val="00F47F54"/>
    <w:rsid w:val="00F47FC9"/>
    <w:rsid w:val="00F50171"/>
    <w:rsid w:val="00F5092F"/>
    <w:rsid w:val="00F50957"/>
    <w:rsid w:val="00F522BE"/>
    <w:rsid w:val="00F52D47"/>
    <w:rsid w:val="00F53961"/>
    <w:rsid w:val="00F54379"/>
    <w:rsid w:val="00F546B6"/>
    <w:rsid w:val="00F547CF"/>
    <w:rsid w:val="00F5483F"/>
    <w:rsid w:val="00F56695"/>
    <w:rsid w:val="00F570EA"/>
    <w:rsid w:val="00F572F7"/>
    <w:rsid w:val="00F600DF"/>
    <w:rsid w:val="00F6043B"/>
    <w:rsid w:val="00F6072D"/>
    <w:rsid w:val="00F61330"/>
    <w:rsid w:val="00F615C1"/>
    <w:rsid w:val="00F623C2"/>
    <w:rsid w:val="00F624DC"/>
    <w:rsid w:val="00F62724"/>
    <w:rsid w:val="00F64FA7"/>
    <w:rsid w:val="00F653B8"/>
    <w:rsid w:val="00F657DB"/>
    <w:rsid w:val="00F65B68"/>
    <w:rsid w:val="00F677D1"/>
    <w:rsid w:val="00F700FC"/>
    <w:rsid w:val="00F709F2"/>
    <w:rsid w:val="00F70A82"/>
    <w:rsid w:val="00F712B8"/>
    <w:rsid w:val="00F71423"/>
    <w:rsid w:val="00F71D71"/>
    <w:rsid w:val="00F72D99"/>
    <w:rsid w:val="00F73080"/>
    <w:rsid w:val="00F734CA"/>
    <w:rsid w:val="00F73DB0"/>
    <w:rsid w:val="00F73DC2"/>
    <w:rsid w:val="00F75D8E"/>
    <w:rsid w:val="00F7665C"/>
    <w:rsid w:val="00F801BD"/>
    <w:rsid w:val="00F80AAD"/>
    <w:rsid w:val="00F80D20"/>
    <w:rsid w:val="00F8160A"/>
    <w:rsid w:val="00F82F40"/>
    <w:rsid w:val="00F83441"/>
    <w:rsid w:val="00F835AD"/>
    <w:rsid w:val="00F843A3"/>
    <w:rsid w:val="00F84B0F"/>
    <w:rsid w:val="00F84CB0"/>
    <w:rsid w:val="00F8545F"/>
    <w:rsid w:val="00F855EE"/>
    <w:rsid w:val="00F8565E"/>
    <w:rsid w:val="00F85B7A"/>
    <w:rsid w:val="00F85E8F"/>
    <w:rsid w:val="00F85FA3"/>
    <w:rsid w:val="00F860B1"/>
    <w:rsid w:val="00F8637C"/>
    <w:rsid w:val="00F864B7"/>
    <w:rsid w:val="00F865F2"/>
    <w:rsid w:val="00F86E3B"/>
    <w:rsid w:val="00F86FC5"/>
    <w:rsid w:val="00F870F9"/>
    <w:rsid w:val="00F876A5"/>
    <w:rsid w:val="00F87AFC"/>
    <w:rsid w:val="00F90015"/>
    <w:rsid w:val="00F9018F"/>
    <w:rsid w:val="00F90BC2"/>
    <w:rsid w:val="00F912B0"/>
    <w:rsid w:val="00F9171D"/>
    <w:rsid w:val="00F91786"/>
    <w:rsid w:val="00F922D6"/>
    <w:rsid w:val="00F927CF"/>
    <w:rsid w:val="00F934FB"/>
    <w:rsid w:val="00F9426C"/>
    <w:rsid w:val="00F94C3E"/>
    <w:rsid w:val="00F94E01"/>
    <w:rsid w:val="00F94E63"/>
    <w:rsid w:val="00F9505C"/>
    <w:rsid w:val="00F9517C"/>
    <w:rsid w:val="00F951C3"/>
    <w:rsid w:val="00F952FC"/>
    <w:rsid w:val="00F955EF"/>
    <w:rsid w:val="00F96073"/>
    <w:rsid w:val="00FA019A"/>
    <w:rsid w:val="00FA214D"/>
    <w:rsid w:val="00FA2751"/>
    <w:rsid w:val="00FA29A6"/>
    <w:rsid w:val="00FA2B8E"/>
    <w:rsid w:val="00FA37C0"/>
    <w:rsid w:val="00FA39C3"/>
    <w:rsid w:val="00FA3BD0"/>
    <w:rsid w:val="00FA50D4"/>
    <w:rsid w:val="00FA656C"/>
    <w:rsid w:val="00FA6BB0"/>
    <w:rsid w:val="00FA7185"/>
    <w:rsid w:val="00FA7594"/>
    <w:rsid w:val="00FA76B5"/>
    <w:rsid w:val="00FA76E9"/>
    <w:rsid w:val="00FA77E6"/>
    <w:rsid w:val="00FA77EF"/>
    <w:rsid w:val="00FA791C"/>
    <w:rsid w:val="00FA7AED"/>
    <w:rsid w:val="00FB0AB3"/>
    <w:rsid w:val="00FB0F5C"/>
    <w:rsid w:val="00FB11D0"/>
    <w:rsid w:val="00FB1873"/>
    <w:rsid w:val="00FB21A0"/>
    <w:rsid w:val="00FB240A"/>
    <w:rsid w:val="00FB2506"/>
    <w:rsid w:val="00FB41D3"/>
    <w:rsid w:val="00FB5A79"/>
    <w:rsid w:val="00FB661C"/>
    <w:rsid w:val="00FB6A71"/>
    <w:rsid w:val="00FB7575"/>
    <w:rsid w:val="00FB7CBC"/>
    <w:rsid w:val="00FC08E2"/>
    <w:rsid w:val="00FC1A29"/>
    <w:rsid w:val="00FC1D4D"/>
    <w:rsid w:val="00FC207C"/>
    <w:rsid w:val="00FC2E55"/>
    <w:rsid w:val="00FC3439"/>
    <w:rsid w:val="00FC4107"/>
    <w:rsid w:val="00FC43FE"/>
    <w:rsid w:val="00FC4F06"/>
    <w:rsid w:val="00FC58E9"/>
    <w:rsid w:val="00FC6520"/>
    <w:rsid w:val="00FC6752"/>
    <w:rsid w:val="00FC6D15"/>
    <w:rsid w:val="00FC7244"/>
    <w:rsid w:val="00FC7AA3"/>
    <w:rsid w:val="00FD0B47"/>
    <w:rsid w:val="00FD0DCD"/>
    <w:rsid w:val="00FD0EE2"/>
    <w:rsid w:val="00FD0FC5"/>
    <w:rsid w:val="00FD1D9C"/>
    <w:rsid w:val="00FD2535"/>
    <w:rsid w:val="00FD30AB"/>
    <w:rsid w:val="00FD370C"/>
    <w:rsid w:val="00FD4A6B"/>
    <w:rsid w:val="00FD50E7"/>
    <w:rsid w:val="00FD5104"/>
    <w:rsid w:val="00FD55A3"/>
    <w:rsid w:val="00FD5D1D"/>
    <w:rsid w:val="00FD655F"/>
    <w:rsid w:val="00FD65E4"/>
    <w:rsid w:val="00FE0557"/>
    <w:rsid w:val="00FE0649"/>
    <w:rsid w:val="00FE0DD3"/>
    <w:rsid w:val="00FE1E63"/>
    <w:rsid w:val="00FE22B7"/>
    <w:rsid w:val="00FE23A2"/>
    <w:rsid w:val="00FE2608"/>
    <w:rsid w:val="00FE2914"/>
    <w:rsid w:val="00FE3109"/>
    <w:rsid w:val="00FE3400"/>
    <w:rsid w:val="00FE3604"/>
    <w:rsid w:val="00FE385D"/>
    <w:rsid w:val="00FE4773"/>
    <w:rsid w:val="00FE4BB1"/>
    <w:rsid w:val="00FE559B"/>
    <w:rsid w:val="00FE599E"/>
    <w:rsid w:val="00FE62A4"/>
    <w:rsid w:val="00FE6E44"/>
    <w:rsid w:val="00FE7EDE"/>
    <w:rsid w:val="00FE7F0C"/>
    <w:rsid w:val="00FF06B2"/>
    <w:rsid w:val="00FF2A16"/>
    <w:rsid w:val="00FF2FA5"/>
    <w:rsid w:val="00FF375D"/>
    <w:rsid w:val="00FF3C0B"/>
    <w:rsid w:val="00FF60A3"/>
    <w:rsid w:val="00FF6684"/>
    <w:rsid w:val="00FF66EC"/>
    <w:rsid w:val="00FF6D48"/>
    <w:rsid w:val="00FF6F02"/>
    <w:rsid w:val="00FF7523"/>
    <w:rsid w:val="00FF7603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7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9775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89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7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53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List 3"/>
    <w:basedOn w:val="a"/>
    <w:rsid w:val="004E6C8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52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52A29"/>
  </w:style>
  <w:style w:type="paragraph" w:styleId="a8">
    <w:name w:val="Normal (Web)"/>
    <w:basedOn w:val="a"/>
    <w:uiPriority w:val="99"/>
    <w:unhideWhenUsed/>
    <w:rsid w:val="00B0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2F25"/>
  </w:style>
  <w:style w:type="paragraph" w:styleId="ab">
    <w:name w:val="footer"/>
    <w:basedOn w:val="a"/>
    <w:link w:val="ac"/>
    <w:uiPriority w:val="99"/>
    <w:unhideWhenUsed/>
    <w:rsid w:val="00D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2F25"/>
  </w:style>
  <w:style w:type="paragraph" w:customStyle="1" w:styleId="1">
    <w:name w:val="Знак1"/>
    <w:basedOn w:val="a"/>
    <w:rsid w:val="00AC2D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rsid w:val="00D72A71"/>
    <w:rPr>
      <w:color w:val="0000FF"/>
      <w:u w:val="single"/>
    </w:rPr>
  </w:style>
  <w:style w:type="paragraph" w:customStyle="1" w:styleId="Oaeno">
    <w:name w:val="Oaeno"/>
    <w:basedOn w:val="a"/>
    <w:rsid w:val="00C72B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135188CCCBEF2FCF40C597D0A15D3E8F83F817BA31FBC648AD11ABECD949871C02971F48Q2X6D" TargetMode="External"/><Relationship Id="rId18" Type="http://schemas.openxmlformats.org/officeDocument/2006/relationships/hyperlink" Target="consultantplus://offline/ref=C92D34D7197BBD85D6409D07004EA9487EA7C69FFF6A5990738AC206D45D59DC06DBAF23849B379BLFK4A" TargetMode="External"/><Relationship Id="rId26" Type="http://schemas.openxmlformats.org/officeDocument/2006/relationships/hyperlink" Target="consultantplus://offline/ref=88E140D64E9FA6DF4568FA2FA2DD65DA45AE171D557587582AABF2010E317B8D6FE8685Cp6l0D" TargetMode="External"/><Relationship Id="rId39" Type="http://schemas.openxmlformats.org/officeDocument/2006/relationships/hyperlink" Target="consultantplus://offline/ref=1212CE0307CA0C347E8D40D163DFEBE902D05BB5A2617B12437480B11542B9E4BE5526B5D5D4CA2Cj5F7G" TargetMode="External"/><Relationship Id="rId21" Type="http://schemas.openxmlformats.org/officeDocument/2006/relationships/hyperlink" Target="consultantplus://offline/ref=7C135188CCCBEF2FCF40C597D0A15D3E8F83F817BA31FBC648AD11ABECD949871C02971D4A2591F8QAX8D" TargetMode="External"/><Relationship Id="rId34" Type="http://schemas.openxmlformats.org/officeDocument/2006/relationships/hyperlink" Target="consultantplus://offline/ref=9DF8B320B9EDB8CD3AD86B146AAD6CE4C8B6DBE909717B284266D98D0721E1BAAF0192D6F7D1BB05O2D" TargetMode="External"/><Relationship Id="rId42" Type="http://schemas.openxmlformats.org/officeDocument/2006/relationships/hyperlink" Target="consultantplus://offline/ref=C2BD0F1BCAE595C2D981575AACCC940E60AAA593519AF48F22EE9855D1ADCB6B717C6174UEX5G" TargetMode="External"/><Relationship Id="rId47" Type="http://schemas.openxmlformats.org/officeDocument/2006/relationships/hyperlink" Target="consultantplus://offline/ref=879E7C8ACF505C775A8F28AEB269EC929C19295FEA5BD4459B63FD3CE738F086C514304F21898E33s523X" TargetMode="External"/><Relationship Id="rId50" Type="http://schemas.openxmlformats.org/officeDocument/2006/relationships/hyperlink" Target="consultantplus://offline/ref=B1CBA9C0C7D73A9145E9943C508FAA1AE392C9C7B55A187EA6E44CE0327C86EA8E4A1A6D0DB12525mDD8F" TargetMode="External"/><Relationship Id="rId55" Type="http://schemas.openxmlformats.org/officeDocument/2006/relationships/hyperlink" Target="consultantplus://offline/ref=CC03C66E122AB2C28997BC8CA5989D25D964BA60FACDF425B31B733D22EB8DA4510A84B8150EC7EAq3ADD" TargetMode="External"/><Relationship Id="rId63" Type="http://schemas.openxmlformats.org/officeDocument/2006/relationships/hyperlink" Target="consultantplus://offline/ref=EACEBCAE760D99BCE4EAF84C939A11381E29A750B657B4703908E4542387E5BA0B26888587233EC9YB41B" TargetMode="External"/><Relationship Id="rId68" Type="http://schemas.openxmlformats.org/officeDocument/2006/relationships/hyperlink" Target="consultantplus://offline/ref=14311CE9096538AE8FE5CECFAFBFA293D7283DFC6C60D4E8285142578A47A2AF180C8C95B8F2Q5UDB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main?base=LAW;n=108984;fld=134;dst=10001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2D34D7197BBD85D6409D07004EA9487EA7C69FFF6A5990738AC206D45D59DC06DBAF23849B379BLFK5A" TargetMode="External"/><Relationship Id="rId29" Type="http://schemas.openxmlformats.org/officeDocument/2006/relationships/hyperlink" Target="consultantplus://offline/ref=88E140D64E9FA6DF4568FA2FA2DD65DA45AE171D557587582AABF2010E317B8D6FE8685D60p6l2D" TargetMode="External"/><Relationship Id="rId11" Type="http://schemas.openxmlformats.org/officeDocument/2006/relationships/hyperlink" Target="consultantplus://offline/ref=7C135188CCCBEF2FCF40C597D0A15D3E8F83F817BA31FBC648AD11ABECD949871C02971D4A2590F1QAX6D" TargetMode="External"/><Relationship Id="rId24" Type="http://schemas.openxmlformats.org/officeDocument/2006/relationships/hyperlink" Target="consultantplus://offline/ref=238854412A92D87F7FBD078EFB4F2EF68D2EFE8D978DD544D4A0CF925066A710ED04503C21FF1FF4C2u7E" TargetMode="External"/><Relationship Id="rId32" Type="http://schemas.openxmlformats.org/officeDocument/2006/relationships/hyperlink" Target="consultantplus://offline/ref=FCEEF25F52F4B7FB1F54048C869D39DF345938917683F18F208E467739d7w6D" TargetMode="External"/><Relationship Id="rId37" Type="http://schemas.openxmlformats.org/officeDocument/2006/relationships/hyperlink" Target="consultantplus://offline/ref=22DC6C1E7984D14BDAB861471A6EE0D50EF5E82E954A930C86EEA453D4422215995618FEBC081DT2W" TargetMode="External"/><Relationship Id="rId40" Type="http://schemas.openxmlformats.org/officeDocument/2006/relationships/hyperlink" Target="consultantplus://offline/ref=86FC069ECC59DB219D8A172069C23660BA89240043BA039A20A7C2D131220EED0CB84C01D2EE15WBkBF" TargetMode="External"/><Relationship Id="rId45" Type="http://schemas.openxmlformats.org/officeDocument/2006/relationships/hyperlink" Target="consultantplus://offline/ref=A1AEFF3685BD55CD90D76FB28CDBB46E86419508A28A9DFDC756A298F8B831036F475BV0D" TargetMode="External"/><Relationship Id="rId53" Type="http://schemas.openxmlformats.org/officeDocument/2006/relationships/hyperlink" Target="consultantplus://offline/ref=CE7047C9D0222235285C870C4DF5D9EEA37206C7BB70981F56C04B7B5946758D263D88059BNCk6D" TargetMode="External"/><Relationship Id="rId58" Type="http://schemas.openxmlformats.org/officeDocument/2006/relationships/hyperlink" Target="consultantplus://offline/ref=CC03C66E122AB2C28997BC8CA5989D25D964BA60FACDF425B31B733D22EB8DA4510A84B8150EC7ECq3A8D" TargetMode="External"/><Relationship Id="rId66" Type="http://schemas.openxmlformats.org/officeDocument/2006/relationships/hyperlink" Target="consultantplus://offline/ref=FB03BDE429125A0A200216505FFCC3885C41312903EDA0071D814D96E69144DF81A8168BA5X2p3D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135188CCCBEF2FCF40C597D0A15D3E8F83F817BA31FBC648AD11ABECD949871C0297184DQ2X0D" TargetMode="External"/><Relationship Id="rId23" Type="http://schemas.openxmlformats.org/officeDocument/2006/relationships/hyperlink" Target="consultantplus://offline/ref=7C135188CCCBEF2FCF40C597D0A15D3E8F84FA11B93DFBC648AD11ABECD949871C02971D4A2596FAQAX2D" TargetMode="External"/><Relationship Id="rId28" Type="http://schemas.openxmlformats.org/officeDocument/2006/relationships/hyperlink" Target="consultantplus://offline/ref=88E140D64E9FA6DF4568FA2FA2DD65DA45AE171D557587582AABF2010E317B8D6FE8685Cp6l0D" TargetMode="External"/><Relationship Id="rId36" Type="http://schemas.openxmlformats.org/officeDocument/2006/relationships/hyperlink" Target="consultantplus://offline/ref=AB8E232AB77B80F1A0A0A57B37F51282F5C1D09F68716823835685D138AA3792F739116DC50C8CE3X0T9W" TargetMode="External"/><Relationship Id="rId49" Type="http://schemas.openxmlformats.org/officeDocument/2006/relationships/hyperlink" Target="consultantplus://offline/ref=FC735EE62AD3A494BB8D4D4067893846ADDC8BAC955A8D94F46F7F282EC590082B921873DE78704Ea9A3H" TargetMode="External"/><Relationship Id="rId57" Type="http://schemas.openxmlformats.org/officeDocument/2006/relationships/hyperlink" Target="consultantplus://offline/ref=CC03C66E122AB2C28997BC8CA5989D25D964BA60FACDF425B31B733D22EB8DA4510A84B8150EC7ECq3ACD" TargetMode="External"/><Relationship Id="rId61" Type="http://schemas.openxmlformats.org/officeDocument/2006/relationships/hyperlink" Target="consultantplus://offline/ref=CC03C66E122AB2C28997BC8CA5989D25D964BA60FACDF425B31B733D22EB8DA4510A84B8150EC6E8q3AED" TargetMode="External"/><Relationship Id="rId10" Type="http://schemas.openxmlformats.org/officeDocument/2006/relationships/hyperlink" Target="consultantplus://offline/ref=7C135188CCCBEF2FCF40C597D0A15D3E8F83F817BA31FBC648AD11ABECD949871C02971D4A2590F1QAX5D" TargetMode="External"/><Relationship Id="rId19" Type="http://schemas.openxmlformats.org/officeDocument/2006/relationships/hyperlink" Target="consultantplus://offline/ref=C92D34D7197BBD85D6409D07004EA9487EA7C69FFF6A5990738AC206D4L5KDA" TargetMode="External"/><Relationship Id="rId31" Type="http://schemas.openxmlformats.org/officeDocument/2006/relationships/hyperlink" Target="consultantplus://offline/ref=88E140D64E9FA6DF4568FA2FA2DD65DA45AE171D557587582AABF2010E317B8D6FE8685E63642731p4lCD" TargetMode="External"/><Relationship Id="rId44" Type="http://schemas.openxmlformats.org/officeDocument/2006/relationships/hyperlink" Target="consultantplus://offline/ref=899F80A97C77A70E83F4ABBAF02330C3067541989A06882426404E86L5Y0C" TargetMode="External"/><Relationship Id="rId52" Type="http://schemas.openxmlformats.org/officeDocument/2006/relationships/hyperlink" Target="http://www.torgi.gov.ru" TargetMode="External"/><Relationship Id="rId60" Type="http://schemas.openxmlformats.org/officeDocument/2006/relationships/hyperlink" Target="consultantplus://offline/ref=CC03C66E122AB2C28997BC8CA5989D25D964BA60FACDF425B31B733D22EB8DA4510A84B8150EC7E3q3ABD" TargetMode="External"/><Relationship Id="rId65" Type="http://schemas.openxmlformats.org/officeDocument/2006/relationships/hyperlink" Target="consultantplus://offline/ref=EACEBCAE760D99BCE4EAF84C939A11381E29A750B657B4703908E4542387E5BA0B26888587233EC7YB46B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35188CCCBEF2FCF40C597D0A15D3E8F83F817BA31FBC648AD11ABECD949871C02971D4A2491FEQAX4D" TargetMode="External"/><Relationship Id="rId14" Type="http://schemas.openxmlformats.org/officeDocument/2006/relationships/hyperlink" Target="consultantplus://offline/ref=7C135188CCCBEF2FCF40C597D0A15D3E8F83F817BA31FBC648AD11ABECD949871C02971F4AQ2X2D" TargetMode="External"/><Relationship Id="rId22" Type="http://schemas.openxmlformats.org/officeDocument/2006/relationships/hyperlink" Target="consultantplus://offline/ref=7C135188CCCBEF2FCF40C597D0A15D3E8A81FA16BF32A6CC40F41DA9EBD616901B4B9B1C4A2594QFXDD" TargetMode="External"/><Relationship Id="rId27" Type="http://schemas.openxmlformats.org/officeDocument/2006/relationships/hyperlink" Target="consultantplus://offline/ref=88E140D64E9FA6DF4568FA2FA2DD65DA45AE171D557587582AABF2010E317B8D6FE8685D60p6l2D" TargetMode="External"/><Relationship Id="rId30" Type="http://schemas.openxmlformats.org/officeDocument/2006/relationships/hyperlink" Target="consultantplus://offline/ref=88E140D64E9FA6DF4568FA2FA2DD65DA45AE171D557587582AABF2010E317B8D6FE8685Cp6l6D" TargetMode="External"/><Relationship Id="rId35" Type="http://schemas.openxmlformats.org/officeDocument/2006/relationships/hyperlink" Target="consultantplus://offline/ref=AB8E232AB77B80F1A0A0A57B37F51282F5C1D09F68716823835685D138AA3792F739116DC50C8CE3X0TFW" TargetMode="External"/><Relationship Id="rId43" Type="http://schemas.openxmlformats.org/officeDocument/2006/relationships/hyperlink" Target="consultantplus://offline/ref=899F80A97C77A70E83F4ABBAF02330C3067541989A06882426404E86500CE2CB9C40BC9B87C490LCYAC" TargetMode="External"/><Relationship Id="rId48" Type="http://schemas.openxmlformats.org/officeDocument/2006/relationships/hyperlink" Target="consultantplus://offline/ref=FC735EE62AD3A494BB8D4D4067893846ADDC8BAC955A8D94F46F7F282EC590082B921873DE78734Fa9A1H" TargetMode="External"/><Relationship Id="rId56" Type="http://schemas.openxmlformats.org/officeDocument/2006/relationships/hyperlink" Target="consultantplus://offline/ref=CC03C66E122AB2C28997BC8CA5989D25D964BA60FACDF425B31B733D22EB8DA4510A84B8150EC7E9q3AFD" TargetMode="External"/><Relationship Id="rId64" Type="http://schemas.openxmlformats.org/officeDocument/2006/relationships/hyperlink" Target="consultantplus://offline/ref=EACEBCAE760D99BCE4EAF84C939A11381E29A750B657B4703908E4542387E5BA0B26888587233EC9YB45B" TargetMode="External"/><Relationship Id="rId69" Type="http://schemas.openxmlformats.org/officeDocument/2006/relationships/hyperlink" Target="consultantplus://offline/ref=14311CE9096538AE8FE5CECFAFBFA293D7283AF06863D4E8285142578AQ4U7B" TargetMode="External"/><Relationship Id="rId8" Type="http://schemas.openxmlformats.org/officeDocument/2006/relationships/hyperlink" Target="consultantplus://offline/ref=A4038435CB536E5CB3D4D2D3A4A5C0E14178B516EC7E4C5B01D2E5DC2A768C7D5AC4CBCFwAu7F" TargetMode="External"/><Relationship Id="rId51" Type="http://schemas.openxmlformats.org/officeDocument/2006/relationships/hyperlink" Target="consultantplus://offline/ref=BD62BA444E0EDAFB8B8F894BD4E75717F563C1821C8202208FC9D8C8177FB75987CBC6676240EC485FT6B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135188CCCBEF2FCF40C597D0A15D3E8F84FA11B93DFBC648AD11ABECD949871C02971D4A2594F8QAX8D" TargetMode="External"/><Relationship Id="rId17" Type="http://schemas.openxmlformats.org/officeDocument/2006/relationships/hyperlink" Target="consultantplus://offline/ref=C92D34D7197BBD85D6409D07004EA9487EA7C69FFF6A5990738AC206D45D59DC06DBAF23849A3499LFK9A" TargetMode="External"/><Relationship Id="rId25" Type="http://schemas.openxmlformats.org/officeDocument/2006/relationships/hyperlink" Target="consultantplus://offline/ref=238854412A92D87F7FBD078EFB4F2EF68D2EFE8D978DD544D4A0CF925066A710ED04503C21FF1EFCC2u2E" TargetMode="External"/><Relationship Id="rId33" Type="http://schemas.openxmlformats.org/officeDocument/2006/relationships/hyperlink" Target="consultantplus://offline/ref=316817B9E62194CE191827A642BB9F8AD837EB2AC601AD06F13F006FB773D82937FEFBEB279E9C2435EBB" TargetMode="External"/><Relationship Id="rId38" Type="http://schemas.openxmlformats.org/officeDocument/2006/relationships/hyperlink" Target="consultantplus://offline/ref=1030C6CBE83ABCCB27DD13BBB056EC4BF164C6C79A814E02D2B219BE2D55C2273B22CD0F1256I9l1B" TargetMode="External"/><Relationship Id="rId46" Type="http://schemas.openxmlformats.org/officeDocument/2006/relationships/hyperlink" Target="consultantplus://offline/ref=A1AEFF3685BD55CD90D76FB28CDBB46E86419508A28A9DFDC756A298F8B831036F475BV3D" TargetMode="External"/><Relationship Id="rId59" Type="http://schemas.openxmlformats.org/officeDocument/2006/relationships/hyperlink" Target="consultantplus://offline/ref=CC03C66E122AB2C28997BC8CA5989D25D964BA60FACDF425B31B733D22EB8DA4510A84B8150EC7E2q3ADD" TargetMode="External"/><Relationship Id="rId67" Type="http://schemas.openxmlformats.org/officeDocument/2006/relationships/hyperlink" Target="consultantplus://offline/ref=9ADDDD8522021B7CA3FEAD9E2618F38A077356B6444B57FBD54E191321CCB6E7071FBC44DF509F63r0p3D" TargetMode="External"/><Relationship Id="rId20" Type="http://schemas.openxmlformats.org/officeDocument/2006/relationships/hyperlink" Target="consultantplus://offline/ref=7C135188CCCBEF2FCF40C597D0A15D3E8F83F817BA31FBC648AD11ABECD949871C02971D4A2590FAQAX7D" TargetMode="External"/><Relationship Id="rId41" Type="http://schemas.openxmlformats.org/officeDocument/2006/relationships/hyperlink" Target="consultantplus://offline/ref=4A16827B8CA1B6C1934878581354F80836A3621C36DDE3E353EAC9C54136B1CA50BDA41E66A92EB7rER7C" TargetMode="External"/><Relationship Id="rId54" Type="http://schemas.openxmlformats.org/officeDocument/2006/relationships/hyperlink" Target="consultantplus://offline/ref=C88117C2AA22830ADC8AC1A8EF5B64AE6336481F0700FCC1FCCE392844D49CB30345E07762851078s0i2B" TargetMode="External"/><Relationship Id="rId62" Type="http://schemas.openxmlformats.org/officeDocument/2006/relationships/hyperlink" Target="consultantplus://offline/ref=D82E444BB09BCA91C479F17F3D8F1E18B1E8BF9C48F291596D366DF35B9651C39CF7E62A1302AF21G9YAD" TargetMode="External"/><Relationship Id="rId70" Type="http://schemas.openxmlformats.org/officeDocument/2006/relationships/hyperlink" Target="consultantplus://offline/main?base=LAW;n=108984;fld=134;dst=1000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713A-39DE-47C4-9BA2-67AAD704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12564</Words>
  <Characters>71620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to27-Fedorenko</cp:lastModifiedBy>
  <cp:revision>15</cp:revision>
  <cp:lastPrinted>2014-01-15T05:26:00Z</cp:lastPrinted>
  <dcterms:created xsi:type="dcterms:W3CDTF">2013-03-25T01:44:00Z</dcterms:created>
  <dcterms:modified xsi:type="dcterms:W3CDTF">2014-01-15T05:26:00Z</dcterms:modified>
</cp:coreProperties>
</file>