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56" w:rsidRDefault="002247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4756" w:rsidRDefault="0022475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247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4756" w:rsidRDefault="00224756">
            <w:pPr>
              <w:pStyle w:val="ConsPlusNormal"/>
            </w:pPr>
            <w:r>
              <w:t>21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4756" w:rsidRDefault="00224756">
            <w:pPr>
              <w:pStyle w:val="ConsPlusNormal"/>
              <w:jc w:val="right"/>
            </w:pPr>
            <w:r>
              <w:t>N 373</w:t>
            </w:r>
          </w:p>
        </w:tc>
      </w:tr>
    </w:tbl>
    <w:p w:rsidR="00224756" w:rsidRDefault="0022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756" w:rsidRDefault="00224756">
      <w:pPr>
        <w:pStyle w:val="ConsPlusNormal"/>
        <w:jc w:val="both"/>
      </w:pPr>
    </w:p>
    <w:p w:rsidR="00224756" w:rsidRDefault="00224756">
      <w:pPr>
        <w:pStyle w:val="ConsPlusTitle"/>
        <w:jc w:val="center"/>
      </w:pPr>
      <w:r>
        <w:t>УКАЗ</w:t>
      </w:r>
    </w:p>
    <w:p w:rsidR="00224756" w:rsidRDefault="00224756">
      <w:pPr>
        <w:pStyle w:val="ConsPlusTitle"/>
        <w:jc w:val="center"/>
      </w:pPr>
    </w:p>
    <w:p w:rsidR="00224756" w:rsidRDefault="00224756">
      <w:pPr>
        <w:pStyle w:val="ConsPlusTitle"/>
        <w:jc w:val="center"/>
      </w:pPr>
      <w:r>
        <w:t>ПРЕЗИДЕНТА РОССИЙСКОЙ ФЕДЕРАЦИИ</w:t>
      </w:r>
    </w:p>
    <w:p w:rsidR="00224756" w:rsidRDefault="00224756">
      <w:pPr>
        <w:pStyle w:val="ConsPlusTitle"/>
        <w:jc w:val="center"/>
      </w:pPr>
    </w:p>
    <w:p w:rsidR="00224756" w:rsidRDefault="00224756">
      <w:pPr>
        <w:pStyle w:val="ConsPlusTitle"/>
        <w:jc w:val="center"/>
      </w:pPr>
      <w:r>
        <w:t>О НЕКОТОРЫХ ВОПРОСАХ</w:t>
      </w:r>
    </w:p>
    <w:p w:rsidR="00224756" w:rsidRDefault="00224756">
      <w:pPr>
        <w:pStyle w:val="ConsPlusTitle"/>
        <w:jc w:val="center"/>
      </w:pPr>
      <w:r>
        <w:t>ГОСУДАРСТВЕННОГО УПРАВЛЕНИЯ И КОНТРОЛЯ В СФЕРЕ</w:t>
      </w:r>
    </w:p>
    <w:p w:rsidR="00224756" w:rsidRDefault="00224756">
      <w:pPr>
        <w:pStyle w:val="ConsPlusTitle"/>
        <w:jc w:val="center"/>
      </w:pPr>
      <w:r>
        <w:t>АНТИМОНОПОЛЬНОГО И ТАРИФНОГО РЕГУЛИРОВАНИЯ</w:t>
      </w:r>
    </w:p>
    <w:p w:rsidR="00224756" w:rsidRDefault="00224756">
      <w:pPr>
        <w:pStyle w:val="ConsPlusNormal"/>
        <w:jc w:val="both"/>
      </w:pPr>
    </w:p>
    <w:p w:rsidR="00224756" w:rsidRDefault="00224756">
      <w:pPr>
        <w:pStyle w:val="ConsPlusNormal"/>
        <w:ind w:firstLine="540"/>
        <w:jc w:val="both"/>
      </w:pPr>
      <w:r>
        <w:t>В целях совершенствования государственного управления и контроля в сфере антимонопольного и тарифного регулирования, оптимизации структуры федеральных органов исполнительной власти постановляю:</w:t>
      </w:r>
    </w:p>
    <w:p w:rsidR="00224756" w:rsidRDefault="00224756">
      <w:pPr>
        <w:pStyle w:val="ConsPlusNormal"/>
        <w:ind w:firstLine="540"/>
        <w:jc w:val="both"/>
      </w:pPr>
      <w:r>
        <w:t>1. Упразднить Федеральную службу по тарифам.</w:t>
      </w:r>
    </w:p>
    <w:p w:rsidR="00224756" w:rsidRDefault="00224756">
      <w:pPr>
        <w:pStyle w:val="ConsPlusNormal"/>
        <w:ind w:firstLine="540"/>
        <w:jc w:val="both"/>
      </w:pPr>
      <w:r>
        <w:t>2. Передать функции упраздняемой Федеральной службы по тарифам Федеральной антимонопольной службе.</w:t>
      </w:r>
    </w:p>
    <w:p w:rsidR="00224756" w:rsidRDefault="00224756">
      <w:pPr>
        <w:pStyle w:val="ConsPlusNormal"/>
        <w:ind w:firstLine="540"/>
        <w:jc w:val="both"/>
      </w:pPr>
      <w:r>
        <w:t>3. Установить, что Федеральная антимонопольная служба является правопреемником упраздняемой Федеральной службы по тарифам, в том числе по обязательствам, возникшим в результате исполнения судебных решений.</w:t>
      </w:r>
    </w:p>
    <w:p w:rsidR="00224756" w:rsidRDefault="0022475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власти, утвержденную Указом Президента Российской Федерации от 21 мая 2012 г. N 636 "О структуре федеральных органов исполнительной власти" (Собрание законодательства Российской Федерации, 2012, N 22, ст. 2754; N 27, ст. 3674; 2013, N 12, ст. 1247; N 26, ст. 3314; N 30, ст. 4086;</w:t>
      </w:r>
      <w:proofErr w:type="gramEnd"/>
      <w:r>
        <w:t xml:space="preserve"> N 35, ст. 4503; N 39, ст. 4969; N 44, ст. 5729; 2014, N 12, ст. 1261; N 14, ст. 1608; N 20, ст. 2496; N 37, ст. 4934, 4935; 2015, N 14, ст. 2106; </w:t>
      </w:r>
      <w:proofErr w:type="gramStart"/>
      <w:r>
        <w:t xml:space="preserve">Официальный интернет-портал правовой информации (www.pravo.gov.ru), 2015, 16 июля, N 0001201507160001), изменение, исключив из </w:t>
      </w:r>
      <w:hyperlink r:id="rId6" w:history="1">
        <w:r>
          <w:rPr>
            <w:color w:val="0000FF"/>
          </w:rPr>
          <w:t>раздела III</w:t>
        </w:r>
      </w:hyperlink>
      <w:r>
        <w:t xml:space="preserve"> "Федеральные службы и федеральные агентства, руководство деятельностью которых осуществляет Правительство Российской Федерации" </w:t>
      </w:r>
      <w:hyperlink r:id="rId7" w:history="1">
        <w:r>
          <w:rPr>
            <w:color w:val="0000FF"/>
          </w:rPr>
          <w:t>слова</w:t>
        </w:r>
      </w:hyperlink>
      <w:r>
        <w:t xml:space="preserve"> "Федеральная служба по тарифам".</w:t>
      </w:r>
      <w:proofErr w:type="gramEnd"/>
    </w:p>
    <w:p w:rsidR="00224756" w:rsidRDefault="00224756">
      <w:pPr>
        <w:pStyle w:val="ConsPlusNormal"/>
        <w:ind w:firstLine="540"/>
        <w:jc w:val="both"/>
      </w:pPr>
      <w:r>
        <w:t>5. Правительству Российской Федерации:</w:t>
      </w:r>
    </w:p>
    <w:p w:rsidR="00224756" w:rsidRDefault="00224756">
      <w:pPr>
        <w:pStyle w:val="ConsPlusNormal"/>
        <w:ind w:firstLine="540"/>
        <w:jc w:val="both"/>
      </w:pPr>
      <w:r>
        <w:t>а) обеспечить в установленные законодательством Российской Федерации сроки проведение ликвидационных процедур в связи с упразднением Федеральной службы по тарифам;</w:t>
      </w:r>
    </w:p>
    <w:p w:rsidR="00224756" w:rsidRDefault="00224756">
      <w:pPr>
        <w:pStyle w:val="ConsPlusNormal"/>
        <w:ind w:firstLine="540"/>
        <w:jc w:val="both"/>
      </w:pPr>
      <w:r>
        <w:t>б) обеспечить непрерывность осуществления передаваемых Федеральной антимонопольной службе в соответствии с настоящим Указом функций упраздняемой Федеральной службы по тарифам;</w:t>
      </w:r>
    </w:p>
    <w:p w:rsidR="00224756" w:rsidRDefault="00224756">
      <w:pPr>
        <w:pStyle w:val="ConsPlusNormal"/>
        <w:ind w:firstLine="540"/>
        <w:jc w:val="both"/>
      </w:pPr>
      <w:r>
        <w:t>в) предусмотреть сохранение кадрового потенциала упраздняемой Федеральной службы по тарифам в целях реализации функций, передаваемых Федеральной антимонопольной службе в соответствии с настоящим Указом;</w:t>
      </w:r>
    </w:p>
    <w:p w:rsidR="00224756" w:rsidRDefault="00224756">
      <w:pPr>
        <w:pStyle w:val="ConsPlusNormal"/>
        <w:ind w:firstLine="540"/>
        <w:jc w:val="both"/>
      </w:pPr>
      <w:r>
        <w:t>г) обеспечить решение организационных, финансовых, материально-технических и иных вопросов, связанных с реализацией настоящего Указа;</w:t>
      </w:r>
    </w:p>
    <w:p w:rsidR="00224756" w:rsidRDefault="00224756">
      <w:pPr>
        <w:pStyle w:val="ConsPlusNormal"/>
        <w:ind w:firstLine="540"/>
        <w:jc w:val="both"/>
      </w:pPr>
      <w:r>
        <w:t>д) в 3-месячный срок:</w:t>
      </w:r>
    </w:p>
    <w:p w:rsidR="00224756" w:rsidRDefault="00224756">
      <w:pPr>
        <w:pStyle w:val="ConsPlusNormal"/>
        <w:ind w:firstLine="540"/>
        <w:jc w:val="both"/>
      </w:pPr>
      <w:r>
        <w:t>привести свои акты в соответствие с настоящим Указом;</w:t>
      </w:r>
    </w:p>
    <w:p w:rsidR="00224756" w:rsidRDefault="00224756">
      <w:pPr>
        <w:pStyle w:val="ConsPlusNormal"/>
        <w:ind w:firstLine="540"/>
        <w:jc w:val="both"/>
      </w:pPr>
      <w:r>
        <w:t>представить предложения по приведению актов Президента Российской Федерации в соответствие с настоящим Указом;</w:t>
      </w:r>
    </w:p>
    <w:p w:rsidR="00224756" w:rsidRDefault="00224756">
      <w:pPr>
        <w:pStyle w:val="ConsPlusNormal"/>
        <w:ind w:firstLine="540"/>
        <w:jc w:val="both"/>
      </w:pPr>
      <w:r>
        <w:t>е) обеспечить проведение иных мероприятий, необходимых для реализации настоящего Указа.</w:t>
      </w:r>
    </w:p>
    <w:p w:rsidR="00224756" w:rsidRDefault="00224756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224756" w:rsidRDefault="00224756">
      <w:pPr>
        <w:pStyle w:val="ConsPlusNormal"/>
        <w:jc w:val="both"/>
      </w:pPr>
    </w:p>
    <w:p w:rsidR="00224756" w:rsidRDefault="00224756">
      <w:pPr>
        <w:pStyle w:val="ConsPlusNormal"/>
        <w:jc w:val="right"/>
      </w:pPr>
      <w:r>
        <w:t>Президент</w:t>
      </w:r>
    </w:p>
    <w:p w:rsidR="00224756" w:rsidRDefault="00224756">
      <w:pPr>
        <w:pStyle w:val="ConsPlusNormal"/>
        <w:jc w:val="right"/>
      </w:pPr>
      <w:r>
        <w:t>Российской Федерации</w:t>
      </w:r>
    </w:p>
    <w:p w:rsidR="00224756" w:rsidRDefault="00224756">
      <w:pPr>
        <w:pStyle w:val="ConsPlusNormal"/>
        <w:jc w:val="right"/>
      </w:pPr>
      <w:r>
        <w:lastRenderedPageBreak/>
        <w:t>В.ПУТИН</w:t>
      </w:r>
    </w:p>
    <w:p w:rsidR="00224756" w:rsidRDefault="00224756">
      <w:pPr>
        <w:pStyle w:val="ConsPlusNormal"/>
      </w:pPr>
      <w:r>
        <w:t>Москва, Кремль</w:t>
      </w:r>
    </w:p>
    <w:p w:rsidR="00224756" w:rsidRDefault="00224756">
      <w:pPr>
        <w:pStyle w:val="ConsPlusNormal"/>
      </w:pPr>
      <w:r>
        <w:t>21 июля 2015 года</w:t>
      </w:r>
    </w:p>
    <w:p w:rsidR="00224756" w:rsidRDefault="00224756">
      <w:pPr>
        <w:pStyle w:val="ConsPlusNormal"/>
      </w:pPr>
      <w:r>
        <w:t>N 373</w:t>
      </w:r>
    </w:p>
    <w:p w:rsidR="00224756" w:rsidRDefault="00224756">
      <w:pPr>
        <w:pStyle w:val="ConsPlusNormal"/>
        <w:jc w:val="both"/>
      </w:pPr>
    </w:p>
    <w:p w:rsidR="00224756" w:rsidRDefault="00224756">
      <w:pPr>
        <w:pStyle w:val="ConsPlusNormal"/>
        <w:jc w:val="both"/>
      </w:pPr>
    </w:p>
    <w:p w:rsidR="00224756" w:rsidRDefault="002247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5C1F" w:rsidRDefault="00D95C1F"/>
    <w:sectPr w:rsidR="00D95C1F" w:rsidSect="00E6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24756"/>
    <w:rsid w:val="00224756"/>
    <w:rsid w:val="00D9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7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AB5C32BFB17DB71941D7B86F8E1A6BDF52A691E4E6B07457A66C828294F15075441302750FA9DyE5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AB5C32BFB17DB71941D7B86F8E1A6BDF52A691E4E6B07457A66C828294F15075441302750FA9DyE57W" TargetMode="External"/><Relationship Id="rId5" Type="http://schemas.openxmlformats.org/officeDocument/2006/relationships/hyperlink" Target="consultantplus://offline/ref=C42AB5C32BFB17DB71941D7B86F8E1A6BDF52A691E4E6B07457A66C828294F15075441302750FB90yE57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Е.С.</dc:creator>
  <cp:lastModifiedBy>Ермакова Е.С.</cp:lastModifiedBy>
  <cp:revision>1</cp:revision>
  <dcterms:created xsi:type="dcterms:W3CDTF">2015-09-10T22:57:00Z</dcterms:created>
  <dcterms:modified xsi:type="dcterms:W3CDTF">2015-09-10T22:58:00Z</dcterms:modified>
</cp:coreProperties>
</file>